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6CDA7" w14:textId="66A23D05" w:rsidR="00BF1893" w:rsidRPr="00010E8F" w:rsidRDefault="00AD1BE9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  <w:r w:rsidRPr="00010E8F">
        <w:rPr>
          <w:rFonts w:ascii="Century Gothic" w:hAnsi="Century Gothic"/>
          <w:b/>
          <w:strike/>
          <w:noProof/>
          <w:sz w:val="28"/>
          <w:szCs w:val="28"/>
          <w:highlight w:val="yellow"/>
          <w:lang w:eastAsia="fr-CA"/>
        </w:rPr>
        <w:drawing>
          <wp:anchor distT="0" distB="0" distL="114300" distR="114300" simplePos="0" relativeHeight="251659264" behindDoc="0" locked="0" layoutInCell="1" allowOverlap="1" wp14:anchorId="15787FC7" wp14:editId="30A200A4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1844040" cy="822960"/>
            <wp:effectExtent l="0" t="0" r="1016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4" t="41650" r="7034" b="21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C644C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24108F5A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2A583E12" w14:textId="0062BABB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1652123B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6592252B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32A8C441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0F7DBF18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6618A826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5AF7AEFE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6B012368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29295FFC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33540CD5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3A7D0964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3D4409D6" w14:textId="77777777" w:rsidR="00922139" w:rsidRPr="00010E8F" w:rsidRDefault="00BF1893" w:rsidP="00010E8F">
      <w:pPr>
        <w:spacing w:before="120"/>
        <w:ind w:right="-2"/>
        <w:jc w:val="center"/>
        <w:rPr>
          <w:rFonts w:ascii="Century Gothic" w:hAnsi="Century Gothic"/>
          <w:b/>
          <w:sz w:val="40"/>
          <w:szCs w:val="40"/>
        </w:rPr>
      </w:pPr>
      <w:r w:rsidRPr="00010E8F">
        <w:rPr>
          <w:rFonts w:ascii="Century Gothic" w:hAnsi="Century Gothic"/>
          <w:b/>
          <w:sz w:val="40"/>
          <w:szCs w:val="40"/>
        </w:rPr>
        <w:t>Procéduriers d’accueil</w:t>
      </w:r>
    </w:p>
    <w:p w14:paraId="2D670F78" w14:textId="77777777" w:rsidR="00922139" w:rsidRPr="00010E8F" w:rsidRDefault="005D72C6" w:rsidP="00010E8F">
      <w:pPr>
        <w:spacing w:before="120"/>
        <w:ind w:right="-2"/>
        <w:jc w:val="center"/>
        <w:rPr>
          <w:rFonts w:ascii="Century Gothic" w:hAnsi="Century Gothic"/>
          <w:b/>
          <w:sz w:val="40"/>
          <w:szCs w:val="40"/>
        </w:rPr>
      </w:pPr>
      <w:proofErr w:type="gramStart"/>
      <w:r w:rsidRPr="00010E8F">
        <w:rPr>
          <w:rFonts w:ascii="Century Gothic" w:hAnsi="Century Gothic"/>
          <w:b/>
          <w:sz w:val="40"/>
          <w:szCs w:val="40"/>
        </w:rPr>
        <w:t>des</w:t>
      </w:r>
      <w:proofErr w:type="gramEnd"/>
      <w:r w:rsidR="00922139" w:rsidRPr="00010E8F">
        <w:rPr>
          <w:rFonts w:ascii="Century Gothic" w:hAnsi="Century Gothic"/>
          <w:b/>
          <w:sz w:val="40"/>
          <w:szCs w:val="40"/>
        </w:rPr>
        <w:t xml:space="preserve"> </w:t>
      </w:r>
      <w:r w:rsidRPr="00010E8F">
        <w:rPr>
          <w:rFonts w:ascii="Century Gothic" w:hAnsi="Century Gothic"/>
          <w:b/>
          <w:sz w:val="40"/>
          <w:szCs w:val="40"/>
        </w:rPr>
        <w:t>é</w:t>
      </w:r>
      <w:r w:rsidR="00BF1893" w:rsidRPr="00010E8F">
        <w:rPr>
          <w:rFonts w:ascii="Century Gothic" w:hAnsi="Century Gothic"/>
          <w:b/>
          <w:sz w:val="40"/>
          <w:szCs w:val="40"/>
        </w:rPr>
        <w:t>tudiants internationaux</w:t>
      </w:r>
      <w:r w:rsidRPr="00010E8F">
        <w:rPr>
          <w:rFonts w:ascii="Century Gothic" w:hAnsi="Century Gothic"/>
          <w:b/>
          <w:sz w:val="40"/>
          <w:szCs w:val="40"/>
        </w:rPr>
        <w:t xml:space="preserve"> </w:t>
      </w:r>
    </w:p>
    <w:p w14:paraId="08EA709E" w14:textId="65C94489" w:rsidR="00BF1893" w:rsidRPr="00010E8F" w:rsidRDefault="005D72C6" w:rsidP="00010E8F">
      <w:pPr>
        <w:spacing w:before="120"/>
        <w:ind w:right="-2"/>
        <w:jc w:val="center"/>
        <w:rPr>
          <w:rFonts w:ascii="Century Gothic" w:hAnsi="Century Gothic"/>
          <w:b/>
          <w:sz w:val="40"/>
          <w:szCs w:val="40"/>
        </w:rPr>
      </w:pPr>
      <w:r w:rsidRPr="00010E8F">
        <w:rPr>
          <w:rFonts w:ascii="Century Gothic" w:hAnsi="Century Gothic"/>
          <w:b/>
          <w:sz w:val="40"/>
          <w:szCs w:val="40"/>
        </w:rPr>
        <w:t>à la Faculté de pharmacie</w:t>
      </w:r>
    </w:p>
    <w:p w14:paraId="24EF0137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000E6E15" w14:textId="77777777" w:rsidR="00D9663F" w:rsidRPr="00010E8F" w:rsidRDefault="00D9663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44A1B99A" w14:textId="77777777" w:rsidR="00D9663F" w:rsidRPr="00010E8F" w:rsidRDefault="00D9663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0B5A159A" w14:textId="77777777" w:rsidR="00D9663F" w:rsidRPr="00010E8F" w:rsidRDefault="00D9663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19FB6F18" w14:textId="77777777" w:rsidR="00D9663F" w:rsidRPr="00010E8F" w:rsidRDefault="00D9663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4C32B4C7" w14:textId="77777777" w:rsidR="00010E8F" w:rsidRPr="00010E8F" w:rsidRDefault="00010E8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504E26FC" w14:textId="77777777" w:rsidR="00010E8F" w:rsidRPr="00010E8F" w:rsidRDefault="00010E8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613A7294" w14:textId="77777777" w:rsidR="00010E8F" w:rsidRPr="00010E8F" w:rsidRDefault="00010E8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77FF03BD" w14:textId="77777777" w:rsidR="00010E8F" w:rsidRPr="00010E8F" w:rsidRDefault="00010E8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0D3F6226" w14:textId="77777777" w:rsidR="00010E8F" w:rsidRPr="00010E8F" w:rsidRDefault="00010E8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53A50247" w14:textId="77777777" w:rsidR="00010E8F" w:rsidRPr="00010E8F" w:rsidRDefault="00010E8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1A4A7A39" w14:textId="77777777" w:rsidR="00010E8F" w:rsidRPr="00010E8F" w:rsidRDefault="00010E8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363FAA1C" w14:textId="77777777" w:rsidR="00010E8F" w:rsidRPr="00010E8F" w:rsidRDefault="00010E8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436DC000" w14:textId="77777777" w:rsidR="00010E8F" w:rsidRPr="00010E8F" w:rsidRDefault="00010E8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646B92F2" w14:textId="2077DFBC" w:rsidR="00010E8F" w:rsidRPr="00010E8F" w:rsidRDefault="00D62A31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  <w:sectPr w:rsidR="00010E8F" w:rsidRPr="00010E8F" w:rsidSect="00010E8F">
          <w:footerReference w:type="default" r:id="rId10"/>
          <w:pgSz w:w="12240" w:h="15840"/>
          <w:pgMar w:top="680" w:right="902" w:bottom="805" w:left="992" w:header="289" w:footer="465" w:gutter="0"/>
          <w:cols w:space="708"/>
          <w:titlePg/>
        </w:sectPr>
      </w:pPr>
      <w:r>
        <w:rPr>
          <w:rFonts w:ascii="Century Gothic" w:hAnsi="Century Gothic"/>
          <w:b/>
          <w:sz w:val="26"/>
          <w:szCs w:val="26"/>
        </w:rPr>
        <w:t>Janvier</w:t>
      </w:r>
      <w:r w:rsidR="00D8375B">
        <w:rPr>
          <w:rFonts w:ascii="Century Gothic" w:hAnsi="Century Gothic"/>
          <w:b/>
          <w:sz w:val="26"/>
          <w:szCs w:val="26"/>
        </w:rPr>
        <w:t xml:space="preserve"> 201</w:t>
      </w:r>
      <w:r>
        <w:rPr>
          <w:rFonts w:ascii="Century Gothic" w:hAnsi="Century Gothic"/>
          <w:b/>
          <w:sz w:val="26"/>
          <w:szCs w:val="26"/>
        </w:rPr>
        <w:t>7</w:t>
      </w:r>
    </w:p>
    <w:p w14:paraId="5DE19D65" w14:textId="77777777" w:rsidR="00D9663F" w:rsidRPr="00010E8F" w:rsidRDefault="00D9663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336015F1" w14:textId="77777777" w:rsidR="00D9663F" w:rsidRPr="00010E8F" w:rsidRDefault="00D9663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083687C2" w14:textId="77777777" w:rsidR="00D9663F" w:rsidRPr="00010E8F" w:rsidRDefault="00D9663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  <w:r w:rsidRPr="00010E8F">
        <w:rPr>
          <w:rFonts w:ascii="Century Gothic" w:hAnsi="Century Gothic"/>
          <w:b/>
          <w:sz w:val="26"/>
          <w:szCs w:val="26"/>
        </w:rPr>
        <w:t>TABLE DES MATIÈRES</w:t>
      </w:r>
    </w:p>
    <w:p w14:paraId="2F02E2B6" w14:textId="77777777" w:rsidR="00D9663F" w:rsidRPr="00010E8F" w:rsidRDefault="00D9663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587DA57A" w14:textId="77777777" w:rsidR="004217A5" w:rsidRPr="00010E8F" w:rsidRDefault="0033421C">
      <w:pPr>
        <w:pStyle w:val="TM1"/>
        <w:tabs>
          <w:tab w:val="right" w:leader="dot" w:pos="10337"/>
        </w:tabs>
        <w:rPr>
          <w:rFonts w:ascii="Century Gothic" w:eastAsiaTheme="minorEastAsia" w:hAnsi="Century Gothic" w:cstheme="minorBidi"/>
          <w:b w:val="0"/>
          <w:noProof/>
          <w:lang w:eastAsia="ja-JP"/>
        </w:rPr>
      </w:pPr>
      <w:r w:rsidRPr="00010E8F">
        <w:rPr>
          <w:rFonts w:ascii="Century Gothic" w:hAnsi="Century Gothic"/>
          <w:sz w:val="28"/>
          <w:szCs w:val="28"/>
        </w:rPr>
        <w:fldChar w:fldCharType="begin"/>
      </w:r>
      <w:r w:rsidR="00965E77" w:rsidRPr="00010E8F">
        <w:rPr>
          <w:rFonts w:ascii="Century Gothic" w:hAnsi="Century Gothic"/>
          <w:sz w:val="28"/>
          <w:szCs w:val="28"/>
        </w:rPr>
        <w:instrText xml:space="preserve"> TOC \t "Titre 1;1;Titre 2;2;Titre 3;3" </w:instrText>
      </w:r>
      <w:r w:rsidRPr="00010E8F">
        <w:rPr>
          <w:rFonts w:ascii="Century Gothic" w:hAnsi="Century Gothic"/>
          <w:sz w:val="28"/>
          <w:szCs w:val="28"/>
        </w:rPr>
        <w:fldChar w:fldCharType="separate"/>
      </w:r>
      <w:r w:rsidR="004217A5" w:rsidRPr="00010E8F">
        <w:rPr>
          <w:rFonts w:ascii="Century Gothic" w:hAnsi="Century Gothic"/>
          <w:noProof/>
        </w:rPr>
        <w:t>I- ÉTUDIANTS ADMISSIBLES</w:t>
      </w:r>
      <w:r w:rsidR="004217A5" w:rsidRPr="00010E8F">
        <w:rPr>
          <w:rFonts w:ascii="Century Gothic" w:hAnsi="Century Gothic"/>
          <w:noProof/>
        </w:rPr>
        <w:tab/>
      </w:r>
      <w:r w:rsidR="004217A5" w:rsidRPr="00010E8F">
        <w:rPr>
          <w:rFonts w:ascii="Century Gothic" w:hAnsi="Century Gothic"/>
          <w:noProof/>
        </w:rPr>
        <w:fldChar w:fldCharType="begin"/>
      </w:r>
      <w:r w:rsidR="004217A5" w:rsidRPr="00010E8F">
        <w:rPr>
          <w:rFonts w:ascii="Century Gothic" w:hAnsi="Century Gothic"/>
          <w:noProof/>
        </w:rPr>
        <w:instrText xml:space="preserve"> PAGEREF _Toc278207736 \h </w:instrText>
      </w:r>
      <w:r w:rsidR="004217A5" w:rsidRPr="00010E8F">
        <w:rPr>
          <w:rFonts w:ascii="Century Gothic" w:hAnsi="Century Gothic"/>
          <w:noProof/>
        </w:rPr>
      </w:r>
      <w:r w:rsidR="004217A5" w:rsidRPr="00010E8F">
        <w:rPr>
          <w:rFonts w:ascii="Century Gothic" w:hAnsi="Century Gothic"/>
          <w:noProof/>
        </w:rPr>
        <w:fldChar w:fldCharType="separate"/>
      </w:r>
      <w:r w:rsidR="00E12EAE">
        <w:rPr>
          <w:rFonts w:ascii="Century Gothic" w:hAnsi="Century Gothic"/>
          <w:noProof/>
        </w:rPr>
        <w:t>3</w:t>
      </w:r>
      <w:r w:rsidR="004217A5" w:rsidRPr="00010E8F">
        <w:rPr>
          <w:rFonts w:ascii="Century Gothic" w:hAnsi="Century Gothic"/>
          <w:noProof/>
        </w:rPr>
        <w:fldChar w:fldCharType="end"/>
      </w:r>
    </w:p>
    <w:p w14:paraId="6742254A" w14:textId="77777777" w:rsidR="004217A5" w:rsidRPr="00010E8F" w:rsidRDefault="004217A5">
      <w:pPr>
        <w:pStyle w:val="TM1"/>
        <w:tabs>
          <w:tab w:val="right" w:leader="dot" w:pos="10337"/>
        </w:tabs>
        <w:rPr>
          <w:rFonts w:ascii="Century Gothic" w:eastAsiaTheme="minorEastAsia" w:hAnsi="Century Gothic" w:cstheme="minorBidi"/>
          <w:b w:val="0"/>
          <w:noProof/>
          <w:lang w:eastAsia="ja-JP"/>
        </w:rPr>
      </w:pPr>
      <w:r w:rsidRPr="00010E8F">
        <w:rPr>
          <w:rFonts w:ascii="Century Gothic" w:hAnsi="Century Gothic"/>
          <w:noProof/>
        </w:rPr>
        <w:t>II- TROIS FORMULES D’ACCUEIL</w:t>
      </w:r>
      <w:r w:rsidRPr="00010E8F">
        <w:rPr>
          <w:rFonts w:ascii="Century Gothic" w:hAnsi="Century Gothic"/>
          <w:noProof/>
        </w:rPr>
        <w:tab/>
      </w:r>
      <w:r w:rsidRPr="00010E8F">
        <w:rPr>
          <w:rFonts w:ascii="Century Gothic" w:hAnsi="Century Gothic"/>
          <w:noProof/>
        </w:rPr>
        <w:fldChar w:fldCharType="begin"/>
      </w:r>
      <w:r w:rsidRPr="00010E8F">
        <w:rPr>
          <w:rFonts w:ascii="Century Gothic" w:hAnsi="Century Gothic"/>
          <w:noProof/>
        </w:rPr>
        <w:instrText xml:space="preserve"> PAGEREF _Toc278207737 \h </w:instrText>
      </w:r>
      <w:r w:rsidRPr="00010E8F">
        <w:rPr>
          <w:rFonts w:ascii="Century Gothic" w:hAnsi="Century Gothic"/>
          <w:noProof/>
        </w:rPr>
      </w:r>
      <w:r w:rsidRPr="00010E8F">
        <w:rPr>
          <w:rFonts w:ascii="Century Gothic" w:hAnsi="Century Gothic"/>
          <w:noProof/>
        </w:rPr>
        <w:fldChar w:fldCharType="separate"/>
      </w:r>
      <w:r w:rsidR="00E12EAE">
        <w:rPr>
          <w:rFonts w:ascii="Century Gothic" w:hAnsi="Century Gothic"/>
          <w:noProof/>
        </w:rPr>
        <w:t>3</w:t>
      </w:r>
      <w:r w:rsidRPr="00010E8F">
        <w:rPr>
          <w:rFonts w:ascii="Century Gothic" w:hAnsi="Century Gothic"/>
          <w:noProof/>
        </w:rPr>
        <w:fldChar w:fldCharType="end"/>
      </w:r>
    </w:p>
    <w:p w14:paraId="6F9D7E44" w14:textId="77777777" w:rsidR="004217A5" w:rsidRPr="00010E8F" w:rsidRDefault="004217A5">
      <w:pPr>
        <w:pStyle w:val="TM2"/>
        <w:rPr>
          <w:rFonts w:ascii="Century Gothic" w:eastAsiaTheme="minorEastAsia" w:hAnsi="Century Gothic" w:cstheme="minorBidi"/>
          <w:b w:val="0"/>
          <w:noProof/>
          <w:sz w:val="24"/>
          <w:szCs w:val="24"/>
          <w:lang w:eastAsia="ja-JP"/>
        </w:rPr>
      </w:pPr>
      <w:r w:rsidRPr="00010E8F">
        <w:rPr>
          <w:rFonts w:ascii="Century Gothic" w:hAnsi="Century Gothic"/>
          <w:noProof/>
        </w:rPr>
        <w:t>1- TRIMESTRE DE COURS</w:t>
      </w:r>
      <w:r w:rsidRPr="00010E8F">
        <w:rPr>
          <w:rFonts w:ascii="Century Gothic" w:hAnsi="Century Gothic"/>
          <w:noProof/>
        </w:rPr>
        <w:tab/>
      </w:r>
      <w:r w:rsidRPr="00010E8F">
        <w:rPr>
          <w:rFonts w:ascii="Century Gothic" w:hAnsi="Century Gothic"/>
          <w:noProof/>
        </w:rPr>
        <w:fldChar w:fldCharType="begin"/>
      </w:r>
      <w:r w:rsidRPr="00010E8F">
        <w:rPr>
          <w:rFonts w:ascii="Century Gothic" w:hAnsi="Century Gothic"/>
          <w:noProof/>
        </w:rPr>
        <w:instrText xml:space="preserve"> PAGEREF _Toc278207738 \h </w:instrText>
      </w:r>
      <w:r w:rsidRPr="00010E8F">
        <w:rPr>
          <w:rFonts w:ascii="Century Gothic" w:hAnsi="Century Gothic"/>
          <w:noProof/>
        </w:rPr>
      </w:r>
      <w:r w:rsidRPr="00010E8F">
        <w:rPr>
          <w:rFonts w:ascii="Century Gothic" w:hAnsi="Century Gothic"/>
          <w:noProof/>
        </w:rPr>
        <w:fldChar w:fldCharType="separate"/>
      </w:r>
      <w:r w:rsidR="00E12EAE">
        <w:rPr>
          <w:rFonts w:ascii="Century Gothic" w:hAnsi="Century Gothic"/>
          <w:noProof/>
        </w:rPr>
        <w:t>3</w:t>
      </w:r>
      <w:r w:rsidRPr="00010E8F">
        <w:rPr>
          <w:rFonts w:ascii="Century Gothic" w:hAnsi="Century Gothic"/>
          <w:noProof/>
        </w:rPr>
        <w:fldChar w:fldCharType="end"/>
      </w:r>
    </w:p>
    <w:p w14:paraId="0801F69C" w14:textId="0BF721AA" w:rsidR="004217A5" w:rsidRPr="00010E8F" w:rsidRDefault="00D62A31">
      <w:pPr>
        <w:pStyle w:val="TM2"/>
        <w:rPr>
          <w:rFonts w:ascii="Century Gothic" w:eastAsiaTheme="minorEastAsia" w:hAnsi="Century Gothic" w:cstheme="minorBidi"/>
          <w:b w:val="0"/>
          <w:noProof/>
          <w:sz w:val="24"/>
          <w:szCs w:val="24"/>
          <w:lang w:eastAsia="ja-JP"/>
        </w:rPr>
      </w:pPr>
      <w:r>
        <w:rPr>
          <w:rFonts w:ascii="Century Gothic" w:hAnsi="Century Gothic"/>
          <w:noProof/>
        </w:rPr>
        <w:t>2— SÉJOUR</w:t>
      </w:r>
      <w:r w:rsidR="004217A5" w:rsidRPr="00010E8F">
        <w:rPr>
          <w:rFonts w:ascii="Century Gothic" w:hAnsi="Century Gothic"/>
          <w:noProof/>
        </w:rPr>
        <w:t xml:space="preserve"> D</w:t>
      </w:r>
      <w:r>
        <w:rPr>
          <w:rFonts w:ascii="Century Gothic" w:hAnsi="Century Gothic"/>
          <w:noProof/>
        </w:rPr>
        <w:t>E</w:t>
      </w:r>
      <w:r w:rsidR="004217A5" w:rsidRPr="00010E8F">
        <w:rPr>
          <w:rFonts w:ascii="Century Gothic" w:hAnsi="Century Gothic"/>
          <w:noProof/>
        </w:rPr>
        <w:t xml:space="preserve"> RECHERCHE</w:t>
      </w:r>
      <w:r w:rsidR="000C360E">
        <w:rPr>
          <w:rFonts w:ascii="Century Gothic" w:hAnsi="Century Gothic"/>
          <w:noProof/>
        </w:rPr>
        <w:t xml:space="preserve"> VIA LE PROGRAMME D'ÉCHANGE</w:t>
      </w:r>
      <w:r w:rsidR="004217A5" w:rsidRPr="00010E8F">
        <w:rPr>
          <w:rFonts w:ascii="Century Gothic" w:hAnsi="Century Gothic"/>
          <w:noProof/>
        </w:rPr>
        <w:tab/>
      </w:r>
      <w:r w:rsidR="004217A5" w:rsidRPr="00010E8F">
        <w:rPr>
          <w:rFonts w:ascii="Century Gothic" w:hAnsi="Century Gothic"/>
          <w:noProof/>
        </w:rPr>
        <w:fldChar w:fldCharType="begin"/>
      </w:r>
      <w:r w:rsidR="004217A5" w:rsidRPr="00010E8F">
        <w:rPr>
          <w:rFonts w:ascii="Century Gothic" w:hAnsi="Century Gothic"/>
          <w:noProof/>
        </w:rPr>
        <w:instrText xml:space="preserve"> PAGEREF _Toc278207739 \h </w:instrText>
      </w:r>
      <w:r w:rsidR="004217A5" w:rsidRPr="00010E8F">
        <w:rPr>
          <w:rFonts w:ascii="Century Gothic" w:hAnsi="Century Gothic"/>
          <w:noProof/>
        </w:rPr>
      </w:r>
      <w:r w:rsidR="004217A5" w:rsidRPr="00010E8F">
        <w:rPr>
          <w:rFonts w:ascii="Century Gothic" w:hAnsi="Century Gothic"/>
          <w:noProof/>
        </w:rPr>
        <w:fldChar w:fldCharType="separate"/>
      </w:r>
      <w:r w:rsidR="00E12EAE">
        <w:rPr>
          <w:rFonts w:ascii="Century Gothic" w:hAnsi="Century Gothic"/>
          <w:noProof/>
        </w:rPr>
        <w:t>5</w:t>
      </w:r>
      <w:r w:rsidR="004217A5" w:rsidRPr="00010E8F">
        <w:rPr>
          <w:rFonts w:ascii="Century Gothic" w:hAnsi="Century Gothic"/>
          <w:noProof/>
        </w:rPr>
        <w:fldChar w:fldCharType="end"/>
      </w:r>
    </w:p>
    <w:p w14:paraId="4E5E748B" w14:textId="74EA33D0" w:rsidR="004217A5" w:rsidRPr="00010E8F" w:rsidRDefault="004217A5">
      <w:pPr>
        <w:pStyle w:val="TM2"/>
        <w:rPr>
          <w:rFonts w:ascii="Century Gothic" w:eastAsiaTheme="minorEastAsia" w:hAnsi="Century Gothic" w:cstheme="minorBidi"/>
          <w:b w:val="0"/>
          <w:noProof/>
          <w:sz w:val="24"/>
          <w:szCs w:val="24"/>
          <w:lang w:eastAsia="ja-JP"/>
        </w:rPr>
      </w:pPr>
      <w:r w:rsidRPr="00010E8F">
        <w:rPr>
          <w:rFonts w:ascii="Century Gothic" w:hAnsi="Century Gothic"/>
          <w:noProof/>
        </w:rPr>
        <w:t xml:space="preserve">3— </w:t>
      </w:r>
      <w:r w:rsidR="00D62A31">
        <w:rPr>
          <w:rFonts w:ascii="Century Gothic" w:hAnsi="Century Gothic"/>
          <w:noProof/>
        </w:rPr>
        <w:t>VISITEUR</w:t>
      </w:r>
      <w:r w:rsidRPr="00010E8F">
        <w:rPr>
          <w:rFonts w:ascii="Century Gothic" w:hAnsi="Century Gothic"/>
          <w:noProof/>
        </w:rPr>
        <w:t xml:space="preserve"> DE RECHERCHE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6</w:t>
      </w:r>
    </w:p>
    <w:p w14:paraId="18A9E957" w14:textId="4A67D42F" w:rsidR="004217A5" w:rsidRPr="00010E8F" w:rsidRDefault="004217A5">
      <w:pPr>
        <w:pStyle w:val="TM1"/>
        <w:tabs>
          <w:tab w:val="right" w:leader="dot" w:pos="10337"/>
        </w:tabs>
        <w:rPr>
          <w:rFonts w:ascii="Century Gothic" w:eastAsiaTheme="minorEastAsia" w:hAnsi="Century Gothic" w:cstheme="minorBidi"/>
          <w:b w:val="0"/>
          <w:noProof/>
          <w:lang w:eastAsia="ja-JP"/>
        </w:rPr>
      </w:pPr>
      <w:r w:rsidRPr="00010E8F">
        <w:rPr>
          <w:rFonts w:ascii="Century Gothic" w:hAnsi="Century Gothic"/>
          <w:noProof/>
        </w:rPr>
        <w:t>III- PROCÉDURIERS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7</w:t>
      </w:r>
    </w:p>
    <w:p w14:paraId="49697736" w14:textId="233A16F8" w:rsidR="004217A5" w:rsidRPr="00010E8F" w:rsidRDefault="004217A5">
      <w:pPr>
        <w:pStyle w:val="TM2"/>
        <w:tabs>
          <w:tab w:val="left" w:pos="690"/>
        </w:tabs>
        <w:rPr>
          <w:rFonts w:ascii="Century Gothic" w:eastAsiaTheme="minorEastAsia" w:hAnsi="Century Gothic" w:cstheme="minorBidi"/>
          <w:b w:val="0"/>
          <w:noProof/>
          <w:sz w:val="24"/>
          <w:szCs w:val="24"/>
          <w:lang w:eastAsia="ja-JP"/>
        </w:rPr>
      </w:pPr>
      <w:r w:rsidRPr="00010E8F">
        <w:rPr>
          <w:rFonts w:ascii="Century Gothic" w:hAnsi="Century Gothic"/>
          <w:noProof/>
        </w:rPr>
        <w:t>1)</w:t>
      </w:r>
      <w:r w:rsidRPr="00010E8F">
        <w:rPr>
          <w:rFonts w:ascii="Century Gothic" w:eastAsiaTheme="minorEastAsia" w:hAnsi="Century Gothic" w:cstheme="minorBidi"/>
          <w:b w:val="0"/>
          <w:noProof/>
          <w:sz w:val="24"/>
          <w:szCs w:val="24"/>
          <w:lang w:eastAsia="ja-JP"/>
        </w:rPr>
        <w:tab/>
      </w:r>
      <w:r w:rsidRPr="00010E8F">
        <w:rPr>
          <w:rFonts w:ascii="Century Gothic" w:hAnsi="Century Gothic"/>
          <w:noProof/>
        </w:rPr>
        <w:t>TRIMESTRE DE COURS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7</w:t>
      </w:r>
    </w:p>
    <w:p w14:paraId="6E0F2CD4" w14:textId="5903D4E8" w:rsidR="004217A5" w:rsidRPr="00010E8F" w:rsidRDefault="004217A5">
      <w:pPr>
        <w:pStyle w:val="TM3"/>
        <w:rPr>
          <w:rFonts w:ascii="Century Gothic" w:eastAsiaTheme="minorEastAsia" w:hAnsi="Century Gothic" w:cstheme="minorBidi"/>
          <w:noProof/>
          <w:sz w:val="24"/>
          <w:szCs w:val="24"/>
          <w:lang w:eastAsia="ja-JP"/>
        </w:rPr>
      </w:pPr>
      <w:r w:rsidRPr="00010E8F">
        <w:rPr>
          <w:rFonts w:ascii="Century Gothic" w:hAnsi="Century Gothic"/>
          <w:noProof/>
        </w:rPr>
        <w:t>1.1) PROGRAMME DE PHARM.D.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7</w:t>
      </w:r>
    </w:p>
    <w:p w14:paraId="5737B587" w14:textId="725F9986" w:rsidR="004217A5" w:rsidRPr="00010E8F" w:rsidRDefault="004217A5">
      <w:pPr>
        <w:pStyle w:val="TM3"/>
        <w:rPr>
          <w:rFonts w:ascii="Century Gothic" w:eastAsiaTheme="minorEastAsia" w:hAnsi="Century Gothic" w:cstheme="minorBidi"/>
          <w:noProof/>
          <w:sz w:val="24"/>
          <w:szCs w:val="24"/>
          <w:lang w:eastAsia="ja-JP"/>
        </w:rPr>
      </w:pPr>
      <w:r w:rsidRPr="00010E8F">
        <w:rPr>
          <w:rFonts w:ascii="Century Gothic" w:hAnsi="Century Gothic"/>
          <w:noProof/>
        </w:rPr>
        <w:t>1.2) PROGRAMME DE M. Sc. EN PHARMACOTHÉRAPIE AVANCÉE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8</w:t>
      </w:r>
    </w:p>
    <w:p w14:paraId="0F3BE745" w14:textId="649169D5" w:rsidR="004217A5" w:rsidRPr="00010E8F" w:rsidRDefault="004217A5">
      <w:pPr>
        <w:pStyle w:val="TM3"/>
        <w:rPr>
          <w:rFonts w:ascii="Century Gothic" w:eastAsiaTheme="minorEastAsia" w:hAnsi="Century Gothic" w:cstheme="minorBidi"/>
          <w:noProof/>
          <w:sz w:val="24"/>
          <w:szCs w:val="24"/>
          <w:lang w:eastAsia="ja-JP"/>
        </w:rPr>
      </w:pPr>
      <w:r w:rsidRPr="00010E8F">
        <w:rPr>
          <w:rFonts w:ascii="Century Gothic" w:hAnsi="Century Gothic"/>
          <w:noProof/>
        </w:rPr>
        <w:t>1.3) PROGRAMME DE BACCALAURÉAT EN SCIENCES BIOPHARMACEUTIQUES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9</w:t>
      </w:r>
    </w:p>
    <w:p w14:paraId="0823F2C6" w14:textId="4AB9B050" w:rsidR="004217A5" w:rsidRDefault="004217A5">
      <w:pPr>
        <w:pStyle w:val="TM3"/>
        <w:rPr>
          <w:rFonts w:ascii="Century Gothic" w:hAnsi="Century Gothic"/>
          <w:noProof/>
        </w:rPr>
      </w:pPr>
      <w:r w:rsidRPr="00010E8F">
        <w:rPr>
          <w:rFonts w:ascii="Century Gothic" w:hAnsi="Century Gothic"/>
          <w:noProof/>
        </w:rPr>
        <w:t>1.4) PROGRAMME DE DESS EN DÉVELOPPEMENT DU MÉDICAMENT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10</w:t>
      </w:r>
    </w:p>
    <w:p w14:paraId="17EA9A25" w14:textId="0AD754B4" w:rsidR="00D919A8" w:rsidRPr="00010E8F" w:rsidRDefault="00D919A8" w:rsidP="00D919A8">
      <w:pPr>
        <w:pStyle w:val="TM3"/>
        <w:rPr>
          <w:rFonts w:ascii="Century Gothic" w:eastAsiaTheme="minorEastAsia" w:hAnsi="Century Gothic" w:cstheme="minorBidi"/>
          <w:noProof/>
          <w:sz w:val="24"/>
          <w:szCs w:val="24"/>
          <w:lang w:eastAsia="ja-JP"/>
        </w:rPr>
      </w:pPr>
      <w:r>
        <w:rPr>
          <w:rFonts w:ascii="Century Gothic" w:hAnsi="Century Gothic"/>
          <w:noProof/>
        </w:rPr>
        <w:t>1.5</w:t>
      </w:r>
      <w:r w:rsidRPr="00010E8F">
        <w:rPr>
          <w:rFonts w:ascii="Century Gothic" w:hAnsi="Century Gothic"/>
          <w:noProof/>
        </w:rPr>
        <w:t>) PROGRAMME DE DESS EN DÉVELOPPEMENT DU MÉDICAMENT</w:t>
      </w:r>
      <w:r>
        <w:rPr>
          <w:rFonts w:ascii="Century Gothic" w:hAnsi="Century Gothic"/>
          <w:noProof/>
        </w:rPr>
        <w:t xml:space="preserve"> (Montpellier)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11</w:t>
      </w:r>
      <w:bookmarkStart w:id="0" w:name="_GoBack"/>
      <w:bookmarkEnd w:id="0"/>
    </w:p>
    <w:p w14:paraId="44EECAE5" w14:textId="77777777" w:rsidR="00D919A8" w:rsidRPr="00D919A8" w:rsidRDefault="00D919A8" w:rsidP="00D919A8">
      <w:pPr>
        <w:rPr>
          <w:rFonts w:eastAsiaTheme="minorEastAsia"/>
        </w:rPr>
      </w:pPr>
    </w:p>
    <w:p w14:paraId="7ED7C95D" w14:textId="16749EC9" w:rsidR="00D62A31" w:rsidRDefault="00D62A31" w:rsidP="008B27FC">
      <w:pPr>
        <w:pStyle w:val="TM2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2</w:t>
      </w:r>
      <w:r w:rsidR="004217A5" w:rsidRPr="00010E8F">
        <w:rPr>
          <w:rFonts w:ascii="Century Gothic" w:hAnsi="Century Gothic"/>
          <w:noProof/>
        </w:rPr>
        <w:t>) SÉJOUR DE RECHERCHE</w:t>
      </w:r>
      <w:r w:rsidR="000C360E">
        <w:rPr>
          <w:rFonts w:ascii="Century Gothic" w:hAnsi="Century Gothic"/>
          <w:noProof/>
        </w:rPr>
        <w:t xml:space="preserve"> VIA LE PROGRAMME D'ÉCHANGE</w:t>
      </w:r>
      <w:r w:rsidR="004217A5"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12</w:t>
      </w:r>
    </w:p>
    <w:p w14:paraId="11499527" w14:textId="77777777" w:rsidR="00D62A31" w:rsidRPr="00D62A31" w:rsidRDefault="00D62A31" w:rsidP="00D62A31">
      <w:pPr>
        <w:rPr>
          <w:rFonts w:eastAsiaTheme="minorEastAsia"/>
        </w:rPr>
      </w:pPr>
    </w:p>
    <w:p w14:paraId="07AAAF28" w14:textId="0CB5D971" w:rsidR="004217A5" w:rsidRPr="00010E8F" w:rsidRDefault="004217A5">
      <w:pPr>
        <w:pStyle w:val="TM1"/>
        <w:tabs>
          <w:tab w:val="right" w:leader="dot" w:pos="10337"/>
        </w:tabs>
        <w:rPr>
          <w:rFonts w:ascii="Century Gothic" w:eastAsiaTheme="minorEastAsia" w:hAnsi="Century Gothic" w:cstheme="minorBidi"/>
          <w:b w:val="0"/>
          <w:noProof/>
          <w:lang w:eastAsia="ja-JP"/>
        </w:rPr>
      </w:pPr>
      <w:r w:rsidRPr="00010E8F">
        <w:rPr>
          <w:rFonts w:ascii="Century Gothic" w:hAnsi="Century Gothic"/>
          <w:noProof/>
        </w:rPr>
        <w:t>IV- INFORMATIONS COMPLÉMENTAIRES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13</w:t>
      </w:r>
    </w:p>
    <w:p w14:paraId="3A0E441C" w14:textId="5C8635F2" w:rsidR="004217A5" w:rsidRPr="00010E8F" w:rsidRDefault="004217A5">
      <w:pPr>
        <w:pStyle w:val="TM1"/>
        <w:tabs>
          <w:tab w:val="right" w:leader="dot" w:pos="10337"/>
        </w:tabs>
        <w:rPr>
          <w:rFonts w:ascii="Century Gothic" w:eastAsiaTheme="minorEastAsia" w:hAnsi="Century Gothic" w:cstheme="minorBidi"/>
          <w:b w:val="0"/>
          <w:noProof/>
          <w:lang w:eastAsia="ja-JP"/>
        </w:rPr>
      </w:pPr>
      <w:r w:rsidRPr="00010E8F">
        <w:rPr>
          <w:rFonts w:ascii="Century Gothic" w:hAnsi="Century Gothic"/>
          <w:noProof/>
        </w:rPr>
        <w:t>V- PERSONNES-RESSOURCES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14</w:t>
      </w:r>
    </w:p>
    <w:p w14:paraId="5057B0F3" w14:textId="3CA02499" w:rsidR="004217A5" w:rsidRPr="00010E8F" w:rsidRDefault="004217A5">
      <w:pPr>
        <w:pStyle w:val="TM1"/>
        <w:tabs>
          <w:tab w:val="right" w:leader="dot" w:pos="10337"/>
        </w:tabs>
        <w:rPr>
          <w:rFonts w:ascii="Century Gothic" w:eastAsiaTheme="minorEastAsia" w:hAnsi="Century Gothic" w:cstheme="minorBidi"/>
          <w:b w:val="0"/>
          <w:noProof/>
          <w:lang w:eastAsia="ja-JP"/>
        </w:rPr>
      </w:pPr>
      <w:r w:rsidRPr="00010E8F">
        <w:rPr>
          <w:rFonts w:ascii="Century Gothic" w:hAnsi="Century Gothic"/>
          <w:noProof/>
        </w:rPr>
        <w:t>ANNEXE  I ENTENTES BILATÉRALES SECTORIELLES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16</w:t>
      </w:r>
    </w:p>
    <w:p w14:paraId="4F2C3EC1" w14:textId="130EAABC" w:rsidR="004217A5" w:rsidRPr="00010E8F" w:rsidRDefault="004217A5">
      <w:pPr>
        <w:pStyle w:val="TM1"/>
        <w:tabs>
          <w:tab w:val="right" w:leader="dot" w:pos="10337"/>
        </w:tabs>
        <w:rPr>
          <w:rFonts w:ascii="Century Gothic" w:eastAsiaTheme="minorEastAsia" w:hAnsi="Century Gothic" w:cstheme="minorBidi"/>
          <w:b w:val="0"/>
          <w:noProof/>
          <w:lang w:eastAsia="ja-JP"/>
        </w:rPr>
      </w:pPr>
      <w:r w:rsidRPr="00010E8F">
        <w:rPr>
          <w:rFonts w:ascii="Century Gothic" w:hAnsi="Century Gothic"/>
          <w:noProof/>
        </w:rPr>
        <w:t>ANNEXE II SIGLES DE COURS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17</w:t>
      </w:r>
    </w:p>
    <w:p w14:paraId="3C99B3FD" w14:textId="77777777" w:rsidR="008600C7" w:rsidRPr="00010E8F" w:rsidRDefault="0033421C" w:rsidP="00711275">
      <w:pPr>
        <w:pStyle w:val="Titre1"/>
        <w:spacing w:before="120" w:line="480" w:lineRule="auto"/>
        <w:rPr>
          <w:rFonts w:ascii="Century Gothic" w:hAnsi="Century Gothic"/>
        </w:rPr>
        <w:sectPr w:rsidR="008600C7" w:rsidRPr="00010E8F">
          <w:pgSz w:w="12240" w:h="15840"/>
          <w:pgMar w:top="535" w:right="900" w:bottom="993" w:left="993" w:header="288" w:footer="464" w:gutter="0"/>
          <w:cols w:space="708"/>
        </w:sectPr>
      </w:pPr>
      <w:r w:rsidRPr="00010E8F">
        <w:rPr>
          <w:rFonts w:ascii="Century Gothic" w:hAnsi="Century Gothic"/>
        </w:rPr>
        <w:fldChar w:fldCharType="end"/>
      </w:r>
    </w:p>
    <w:p w14:paraId="6F9AD0BE" w14:textId="723273EA" w:rsidR="009B2D66" w:rsidRPr="00010E8F" w:rsidRDefault="008600C7" w:rsidP="00AF01BC">
      <w:pPr>
        <w:pStyle w:val="Titre1"/>
        <w:rPr>
          <w:rFonts w:ascii="Century Gothic" w:hAnsi="Century Gothic"/>
          <w:sz w:val="28"/>
          <w:szCs w:val="28"/>
        </w:rPr>
      </w:pPr>
      <w:bookmarkStart w:id="1" w:name="_Toc278207736"/>
      <w:r w:rsidRPr="00010E8F">
        <w:rPr>
          <w:rFonts w:ascii="Century Gothic" w:hAnsi="Century Gothic"/>
          <w:sz w:val="28"/>
          <w:szCs w:val="28"/>
        </w:rPr>
        <w:lastRenderedPageBreak/>
        <w:t xml:space="preserve">I- </w:t>
      </w:r>
      <w:r w:rsidR="00990C42" w:rsidRPr="00010E8F">
        <w:rPr>
          <w:rFonts w:ascii="Century Gothic" w:hAnsi="Century Gothic"/>
          <w:sz w:val="28"/>
          <w:szCs w:val="28"/>
        </w:rPr>
        <w:t>ÉTUDIANTS</w:t>
      </w:r>
      <w:r w:rsidR="00AD45D3" w:rsidRPr="00010E8F">
        <w:rPr>
          <w:rFonts w:ascii="Century Gothic" w:hAnsi="Century Gothic"/>
          <w:sz w:val="28"/>
          <w:szCs w:val="28"/>
        </w:rPr>
        <w:t xml:space="preserve"> ADMISSIBLES</w:t>
      </w:r>
      <w:bookmarkEnd w:id="1"/>
    </w:p>
    <w:p w14:paraId="2146EF14" w14:textId="192CA81D" w:rsidR="009B2D66" w:rsidRPr="00010E8F" w:rsidRDefault="009B2D66" w:rsidP="00E11714">
      <w:pPr>
        <w:pStyle w:val="TitreNiveau1"/>
        <w:keepNext w:val="0"/>
        <w:spacing w:before="120"/>
        <w:jc w:val="both"/>
        <w:rPr>
          <w:rFonts w:ascii="Century Gothic" w:hAnsi="Century Gothic"/>
          <w:b w:val="0"/>
          <w:sz w:val="20"/>
        </w:rPr>
      </w:pPr>
      <w:r w:rsidRPr="009B16C8">
        <w:rPr>
          <w:rFonts w:ascii="Century Gothic" w:hAnsi="Century Gothic"/>
          <w:sz w:val="20"/>
        </w:rPr>
        <w:t xml:space="preserve">La </w:t>
      </w:r>
      <w:r w:rsidR="00E726AE" w:rsidRPr="009B16C8">
        <w:rPr>
          <w:rFonts w:ascii="Century Gothic" w:hAnsi="Century Gothic"/>
          <w:sz w:val="20"/>
        </w:rPr>
        <w:t>faculté</w:t>
      </w:r>
      <w:r w:rsidR="009B16C8">
        <w:rPr>
          <w:rFonts w:ascii="Century Gothic" w:hAnsi="Century Gothic"/>
          <w:sz w:val="20"/>
        </w:rPr>
        <w:t>*</w:t>
      </w:r>
      <w:r w:rsidR="00E726AE" w:rsidRPr="009B16C8">
        <w:rPr>
          <w:rFonts w:ascii="Century Gothic" w:hAnsi="Century Gothic"/>
          <w:sz w:val="20"/>
        </w:rPr>
        <w:t xml:space="preserve"> accueille principalement des étudiants inte</w:t>
      </w:r>
      <w:r w:rsidR="00B23839" w:rsidRPr="009B16C8">
        <w:rPr>
          <w:rFonts w:ascii="Century Gothic" w:hAnsi="Century Gothic"/>
          <w:sz w:val="20"/>
        </w:rPr>
        <w:t>rnationaux inscrits dans un établissement</w:t>
      </w:r>
      <w:r w:rsidRPr="009B16C8">
        <w:rPr>
          <w:rFonts w:ascii="Century Gothic" w:hAnsi="Century Gothic"/>
          <w:sz w:val="20"/>
        </w:rPr>
        <w:t> </w:t>
      </w:r>
      <w:r w:rsidRPr="00010E8F">
        <w:rPr>
          <w:rFonts w:ascii="Century Gothic" w:hAnsi="Century Gothic"/>
          <w:b w:val="0"/>
          <w:sz w:val="20"/>
        </w:rPr>
        <w:t>:</w:t>
      </w:r>
    </w:p>
    <w:p w14:paraId="16B80151" w14:textId="61D98E01" w:rsidR="00337E8A" w:rsidRPr="009B16C8" w:rsidRDefault="009B2AEF" w:rsidP="00416929">
      <w:pPr>
        <w:pStyle w:val="TitreNiveau1"/>
        <w:keepNext w:val="0"/>
        <w:numPr>
          <w:ilvl w:val="0"/>
          <w:numId w:val="5"/>
        </w:numPr>
        <w:spacing w:before="0"/>
        <w:jc w:val="both"/>
        <w:rPr>
          <w:rFonts w:ascii="Century Gothic" w:hAnsi="Century Gothic"/>
          <w:b w:val="0"/>
          <w:sz w:val="20"/>
        </w:rPr>
      </w:pPr>
      <w:r w:rsidRPr="009B16C8">
        <w:rPr>
          <w:rFonts w:ascii="Century Gothic" w:hAnsi="Century Gothic"/>
          <w:b w:val="0"/>
          <w:sz w:val="20"/>
        </w:rPr>
        <w:t xml:space="preserve">Dont la faculté ou le département d’attache a signé </w:t>
      </w:r>
      <w:r w:rsidR="00E726AE" w:rsidRPr="009B16C8">
        <w:rPr>
          <w:rFonts w:ascii="Century Gothic" w:hAnsi="Century Gothic"/>
          <w:b w:val="0"/>
          <w:sz w:val="20"/>
        </w:rPr>
        <w:t xml:space="preserve">une </w:t>
      </w:r>
      <w:r w:rsidR="00E726AE" w:rsidRPr="009B16C8">
        <w:rPr>
          <w:rFonts w:ascii="Century Gothic" w:hAnsi="Century Gothic"/>
          <w:sz w:val="20"/>
        </w:rPr>
        <w:t>entente bilatérale</w:t>
      </w:r>
      <w:r w:rsidR="00A64D95" w:rsidRPr="009B16C8">
        <w:rPr>
          <w:rFonts w:ascii="Century Gothic" w:hAnsi="Century Gothic"/>
          <w:sz w:val="20"/>
        </w:rPr>
        <w:t xml:space="preserve"> </w:t>
      </w:r>
      <w:r w:rsidR="0001297B" w:rsidRPr="009B16C8">
        <w:rPr>
          <w:rFonts w:ascii="Century Gothic" w:hAnsi="Century Gothic"/>
          <w:sz w:val="20"/>
        </w:rPr>
        <w:t>sectorielle</w:t>
      </w:r>
      <w:r w:rsidR="00782C47" w:rsidRPr="009B16C8">
        <w:rPr>
          <w:rFonts w:ascii="Century Gothic" w:hAnsi="Century Gothic"/>
          <w:sz w:val="20"/>
        </w:rPr>
        <w:t>**</w:t>
      </w:r>
      <w:r w:rsidR="0001297B" w:rsidRPr="009B16C8">
        <w:rPr>
          <w:rFonts w:ascii="Century Gothic" w:hAnsi="Century Gothic"/>
          <w:b w:val="0"/>
          <w:sz w:val="20"/>
        </w:rPr>
        <w:t xml:space="preserve"> </w:t>
      </w:r>
      <w:r w:rsidR="00896A81" w:rsidRPr="009B16C8">
        <w:rPr>
          <w:rFonts w:ascii="Century Gothic" w:hAnsi="Century Gothic"/>
          <w:b w:val="0"/>
          <w:sz w:val="20"/>
        </w:rPr>
        <w:t xml:space="preserve">valide </w:t>
      </w:r>
      <w:r w:rsidRPr="009B16C8">
        <w:rPr>
          <w:rFonts w:ascii="Century Gothic" w:hAnsi="Century Gothic"/>
          <w:b w:val="0"/>
          <w:sz w:val="20"/>
        </w:rPr>
        <w:t>avec</w:t>
      </w:r>
      <w:r w:rsidR="00896A81" w:rsidRPr="009B16C8">
        <w:rPr>
          <w:rFonts w:ascii="Century Gothic" w:hAnsi="Century Gothic"/>
          <w:b w:val="0"/>
          <w:sz w:val="20"/>
        </w:rPr>
        <w:t xml:space="preserve"> la faculté de pharma</w:t>
      </w:r>
      <w:r w:rsidR="00B23839" w:rsidRPr="009B16C8">
        <w:rPr>
          <w:rFonts w:ascii="Century Gothic" w:hAnsi="Century Gothic"/>
          <w:b w:val="0"/>
          <w:sz w:val="20"/>
        </w:rPr>
        <w:t>cie de l’Université de Montréal</w:t>
      </w:r>
      <w:r w:rsidR="0001297B" w:rsidRPr="009B16C8">
        <w:rPr>
          <w:rFonts w:ascii="Century Gothic" w:hAnsi="Century Gothic"/>
          <w:b w:val="0"/>
          <w:sz w:val="20"/>
        </w:rPr>
        <w:t xml:space="preserve"> </w:t>
      </w:r>
    </w:p>
    <w:p w14:paraId="750DE0FA" w14:textId="53EFF5D7" w:rsidR="00E60DC1" w:rsidRPr="00010E8F" w:rsidRDefault="009B2AEF" w:rsidP="00E60DC1">
      <w:pPr>
        <w:pStyle w:val="TitreNiveau1"/>
        <w:keepNext w:val="0"/>
        <w:numPr>
          <w:ilvl w:val="0"/>
          <w:numId w:val="5"/>
        </w:numPr>
        <w:spacing w:before="0"/>
        <w:jc w:val="both"/>
        <w:rPr>
          <w:rFonts w:ascii="Century Gothic" w:hAnsi="Century Gothic"/>
          <w:sz w:val="20"/>
        </w:rPr>
      </w:pPr>
      <w:r w:rsidRPr="009B16C8">
        <w:rPr>
          <w:rFonts w:ascii="Century Gothic" w:hAnsi="Century Gothic"/>
          <w:b w:val="0"/>
          <w:sz w:val="20"/>
        </w:rPr>
        <w:t xml:space="preserve">Dont l’Université a </w:t>
      </w:r>
      <w:r w:rsidR="00337E8A" w:rsidRPr="009B16C8">
        <w:rPr>
          <w:rFonts w:ascii="Century Gothic" w:hAnsi="Century Gothic"/>
          <w:b w:val="0"/>
          <w:sz w:val="20"/>
        </w:rPr>
        <w:t xml:space="preserve">signé </w:t>
      </w:r>
      <w:r w:rsidR="00E726AE" w:rsidRPr="009B16C8">
        <w:rPr>
          <w:rFonts w:ascii="Century Gothic" w:hAnsi="Century Gothic"/>
          <w:b w:val="0"/>
          <w:sz w:val="20"/>
        </w:rPr>
        <w:t xml:space="preserve">une </w:t>
      </w:r>
      <w:hyperlink r:id="rId11" w:history="1">
        <w:r w:rsidRPr="00D62A31">
          <w:rPr>
            <w:rStyle w:val="Lienhypertexte"/>
            <w:rFonts w:ascii="Century Gothic" w:hAnsi="Century Gothic"/>
            <w:sz w:val="20"/>
          </w:rPr>
          <w:t>entente bilatérale générale</w:t>
        </w:r>
      </w:hyperlink>
      <w:r w:rsidR="00E726AE" w:rsidRPr="009B16C8">
        <w:rPr>
          <w:rFonts w:ascii="Century Gothic" w:hAnsi="Century Gothic"/>
          <w:b w:val="0"/>
          <w:sz w:val="20"/>
        </w:rPr>
        <w:t xml:space="preserve"> avec l’Université de Montréal</w:t>
      </w:r>
      <w:r w:rsidR="00E60DC1" w:rsidRPr="009B16C8">
        <w:rPr>
          <w:rFonts w:ascii="Century Gothic" w:hAnsi="Century Gothic"/>
          <w:b w:val="0"/>
          <w:sz w:val="20"/>
        </w:rPr>
        <w:t xml:space="preserve">, </w:t>
      </w:r>
      <w:r w:rsidR="00DC509D" w:rsidRPr="009B16C8">
        <w:rPr>
          <w:rFonts w:ascii="Century Gothic" w:hAnsi="Century Gothic"/>
          <w:b w:val="0"/>
          <w:sz w:val="20"/>
        </w:rPr>
        <w:t>incluant</w:t>
      </w:r>
      <w:r w:rsidR="00E60DC1" w:rsidRPr="009B16C8">
        <w:rPr>
          <w:rFonts w:ascii="Century Gothic" w:hAnsi="Century Gothic"/>
          <w:b w:val="0"/>
          <w:sz w:val="20"/>
        </w:rPr>
        <w:t xml:space="preserve"> les partenaires du G3</w:t>
      </w:r>
      <w:r w:rsidR="00DC509D">
        <w:rPr>
          <w:rFonts w:ascii="Century Gothic" w:hAnsi="Century Gothic"/>
          <w:b w:val="0"/>
          <w:sz w:val="20"/>
        </w:rPr>
        <w:t xml:space="preserve"> (Faculté de pharmacie, Université libre de Bruxelles ULB; École de pharmacie Genève-Lausanne)</w:t>
      </w:r>
    </w:p>
    <w:p w14:paraId="70723D32" w14:textId="77777777" w:rsidR="00D62A31" w:rsidRDefault="00D62A31" w:rsidP="001D23B5">
      <w:pPr>
        <w:pStyle w:val="TitreNiveau1"/>
        <w:keepNext w:val="0"/>
        <w:spacing w:before="0"/>
        <w:jc w:val="both"/>
        <w:rPr>
          <w:rFonts w:ascii="Century Gothic" w:hAnsi="Century Gothic"/>
          <w:sz w:val="18"/>
          <w:szCs w:val="18"/>
        </w:rPr>
      </w:pPr>
    </w:p>
    <w:p w14:paraId="6BE69ED1" w14:textId="38B14396" w:rsidR="006B4F54" w:rsidRPr="00010E8F" w:rsidRDefault="001D23B5" w:rsidP="001D23B5">
      <w:pPr>
        <w:pStyle w:val="TitreNiveau1"/>
        <w:keepNext w:val="0"/>
        <w:spacing w:before="0"/>
        <w:jc w:val="both"/>
        <w:rPr>
          <w:rFonts w:ascii="Century Gothic" w:hAnsi="Century Gothic"/>
          <w:sz w:val="18"/>
          <w:szCs w:val="18"/>
        </w:rPr>
      </w:pPr>
      <w:r w:rsidRPr="00010E8F">
        <w:rPr>
          <w:rFonts w:ascii="Century Gothic" w:hAnsi="Century Gothic"/>
          <w:sz w:val="18"/>
          <w:szCs w:val="18"/>
        </w:rPr>
        <w:t>* varie selon les programmes</w:t>
      </w:r>
    </w:p>
    <w:p w14:paraId="5FD85AF0" w14:textId="332E64EC" w:rsidR="00284575" w:rsidRPr="00010E8F" w:rsidRDefault="00E60DC1" w:rsidP="001D23B5">
      <w:pPr>
        <w:pStyle w:val="TitreNiveau1"/>
        <w:keepNext w:val="0"/>
        <w:spacing w:before="0"/>
        <w:jc w:val="both"/>
        <w:rPr>
          <w:rFonts w:ascii="Century Gothic" w:hAnsi="Century Gothic"/>
          <w:sz w:val="18"/>
          <w:szCs w:val="18"/>
        </w:rPr>
      </w:pPr>
      <w:r w:rsidRPr="00010E8F">
        <w:rPr>
          <w:rFonts w:ascii="Century Gothic" w:hAnsi="Century Gothic"/>
          <w:sz w:val="18"/>
          <w:szCs w:val="18"/>
        </w:rPr>
        <w:t xml:space="preserve">** </w:t>
      </w:r>
      <w:r w:rsidR="00284575" w:rsidRPr="00010E8F">
        <w:rPr>
          <w:rFonts w:ascii="Century Gothic" w:hAnsi="Century Gothic"/>
          <w:sz w:val="18"/>
          <w:szCs w:val="18"/>
        </w:rPr>
        <w:t xml:space="preserve">voir </w:t>
      </w:r>
      <w:r w:rsidR="002E3746" w:rsidRPr="00010E8F">
        <w:rPr>
          <w:rFonts w:ascii="Century Gothic" w:hAnsi="Century Gothic"/>
          <w:sz w:val="18"/>
          <w:szCs w:val="18"/>
        </w:rPr>
        <w:t xml:space="preserve">la liste en </w:t>
      </w:r>
      <w:r w:rsidR="00284575" w:rsidRPr="00010E8F">
        <w:rPr>
          <w:rFonts w:ascii="Century Gothic" w:hAnsi="Century Gothic"/>
          <w:sz w:val="18"/>
          <w:szCs w:val="18"/>
        </w:rPr>
        <w:t xml:space="preserve">annexe 1 </w:t>
      </w:r>
    </w:p>
    <w:p w14:paraId="2BB9974D" w14:textId="77777777" w:rsidR="000C04A1" w:rsidRDefault="000C04A1" w:rsidP="00AD1E6F">
      <w:pPr>
        <w:ind w:left="851"/>
        <w:jc w:val="both"/>
        <w:rPr>
          <w:rFonts w:ascii="Century Gothic" w:hAnsi="Century Gothic"/>
          <w:sz w:val="16"/>
          <w:szCs w:val="16"/>
        </w:rPr>
      </w:pPr>
    </w:p>
    <w:p w14:paraId="63A68A88" w14:textId="77777777" w:rsidR="00DC509D" w:rsidRPr="00010E8F" w:rsidRDefault="00DC509D" w:rsidP="00AD1E6F">
      <w:pPr>
        <w:ind w:left="851"/>
        <w:jc w:val="both"/>
        <w:rPr>
          <w:rFonts w:ascii="Century Gothic" w:hAnsi="Century Gothic"/>
          <w:sz w:val="16"/>
          <w:szCs w:val="16"/>
        </w:rPr>
      </w:pPr>
    </w:p>
    <w:p w14:paraId="7328333A" w14:textId="684223BD" w:rsidR="000C04A1" w:rsidRPr="00010E8F" w:rsidRDefault="000C04A1" w:rsidP="000C04A1">
      <w:pPr>
        <w:pStyle w:val="TitreNiveau1"/>
        <w:keepNext w:val="0"/>
        <w:spacing w:before="0"/>
        <w:jc w:val="both"/>
        <w:rPr>
          <w:rFonts w:ascii="Century Gothic" w:hAnsi="Century Gothic"/>
          <w:color w:val="1F497D" w:themeColor="text2"/>
          <w:sz w:val="24"/>
          <w:szCs w:val="24"/>
        </w:rPr>
      </w:pPr>
      <w:r w:rsidRPr="00010E8F">
        <w:rPr>
          <w:rFonts w:ascii="Century Gothic" w:hAnsi="Century Gothic"/>
          <w:color w:val="1F497D" w:themeColor="text2"/>
          <w:sz w:val="24"/>
          <w:szCs w:val="24"/>
        </w:rPr>
        <w:t>AUTRES ÉTUDIANTS</w:t>
      </w:r>
    </w:p>
    <w:p w14:paraId="487183DE" w14:textId="5C308C62" w:rsidR="000C04A1" w:rsidRDefault="000C04A1" w:rsidP="000C04A1">
      <w:pPr>
        <w:pStyle w:val="TitreNiveau1"/>
        <w:keepNext w:val="0"/>
        <w:spacing w:before="0"/>
        <w:jc w:val="both"/>
        <w:rPr>
          <w:rFonts w:ascii="Century Gothic" w:hAnsi="Century Gothic"/>
          <w:b w:val="0"/>
          <w:sz w:val="20"/>
        </w:rPr>
      </w:pPr>
      <w:r w:rsidRPr="00010E8F">
        <w:rPr>
          <w:rFonts w:ascii="Century Gothic" w:hAnsi="Century Gothic"/>
          <w:sz w:val="20"/>
        </w:rPr>
        <w:t>Pour les étudiants universitaires internationaux de premier cycle ou de cycles supérieurs ne faisant pas partie de ces catégories</w:t>
      </w:r>
      <w:r w:rsidRPr="00010E8F">
        <w:rPr>
          <w:rFonts w:ascii="Century Gothic" w:hAnsi="Century Gothic"/>
          <w:b w:val="0"/>
          <w:sz w:val="20"/>
        </w:rPr>
        <w:t xml:space="preserve">, il est possible de séjourner à la </w:t>
      </w:r>
      <w:r w:rsidR="005E4D56">
        <w:rPr>
          <w:rFonts w:ascii="Century Gothic" w:hAnsi="Century Gothic"/>
          <w:b w:val="0"/>
          <w:sz w:val="20"/>
        </w:rPr>
        <w:t xml:space="preserve">faculté de pharmacie grâce aux </w:t>
      </w:r>
      <w:r w:rsidRPr="00010E8F">
        <w:rPr>
          <w:rFonts w:ascii="Century Gothic" w:hAnsi="Century Gothic"/>
          <w:b w:val="0"/>
          <w:sz w:val="20"/>
        </w:rPr>
        <w:t xml:space="preserve">formules suivantes offertes par la </w:t>
      </w:r>
      <w:r w:rsidRPr="00010E8F">
        <w:rPr>
          <w:rFonts w:ascii="Century Gothic" w:hAnsi="Century Gothic"/>
          <w:sz w:val="20"/>
        </w:rPr>
        <w:t>Faculté des études supérieures et postdoctorales de l’Université de Montréal</w:t>
      </w:r>
      <w:r w:rsidR="00E71E37" w:rsidRPr="00010E8F">
        <w:rPr>
          <w:rFonts w:ascii="Century Gothic" w:hAnsi="Century Gothic"/>
          <w:b w:val="0"/>
          <w:sz w:val="20"/>
        </w:rPr>
        <w:t> :</w:t>
      </w:r>
    </w:p>
    <w:p w14:paraId="037AA68A" w14:textId="77777777" w:rsidR="00D62A31" w:rsidRPr="00010E8F" w:rsidRDefault="00D62A31" w:rsidP="000C04A1">
      <w:pPr>
        <w:pStyle w:val="TitreNiveau1"/>
        <w:keepNext w:val="0"/>
        <w:spacing w:before="0"/>
        <w:jc w:val="both"/>
        <w:rPr>
          <w:rFonts w:ascii="Century Gothic" w:hAnsi="Century Gothic"/>
          <w:b w:val="0"/>
          <w:sz w:val="20"/>
        </w:rPr>
      </w:pPr>
    </w:p>
    <w:p w14:paraId="45DCC30D" w14:textId="670F0348" w:rsidR="000C04A1" w:rsidRPr="00010E8F" w:rsidRDefault="00D31BD5" w:rsidP="000C04A1">
      <w:pPr>
        <w:pStyle w:val="TitreNiveau1"/>
        <w:keepNext w:val="0"/>
        <w:numPr>
          <w:ilvl w:val="0"/>
          <w:numId w:val="8"/>
        </w:numPr>
        <w:spacing w:before="0"/>
        <w:jc w:val="both"/>
        <w:rPr>
          <w:rFonts w:ascii="Century Gothic" w:hAnsi="Century Gothic"/>
          <w:b w:val="0"/>
          <w:sz w:val="20"/>
        </w:rPr>
      </w:pPr>
      <w:hyperlink r:id="rId12" w:history="1">
        <w:r w:rsidR="00D62A31">
          <w:rPr>
            <w:rStyle w:val="Lienhypertexte"/>
            <w:rFonts w:ascii="Century Gothic" w:hAnsi="Century Gothic"/>
            <w:sz w:val="20"/>
          </w:rPr>
          <w:t>V</w:t>
        </w:r>
        <w:r w:rsidR="00D62A31" w:rsidRPr="00D62A31">
          <w:rPr>
            <w:rStyle w:val="Lienhypertexte"/>
            <w:rFonts w:ascii="Century Gothic" w:hAnsi="Century Gothic"/>
            <w:sz w:val="20"/>
          </w:rPr>
          <w:t>isiteur de recherche </w:t>
        </w:r>
      </w:hyperlink>
      <w:r w:rsidR="000C04A1" w:rsidRPr="00010E8F">
        <w:rPr>
          <w:rFonts w:ascii="Century Gothic" w:hAnsi="Century Gothic"/>
          <w:b w:val="0"/>
          <w:sz w:val="20"/>
        </w:rPr>
        <w:t>(pour un maximum de 12 mois</w:t>
      </w:r>
      <w:r w:rsidR="00D62A31">
        <w:rPr>
          <w:rFonts w:ascii="Century Gothic" w:hAnsi="Century Gothic"/>
          <w:b w:val="0"/>
          <w:sz w:val="20"/>
        </w:rPr>
        <w:t>)</w:t>
      </w:r>
      <w:r w:rsidR="000C04A1" w:rsidRPr="00010E8F">
        <w:rPr>
          <w:rFonts w:ascii="Century Gothic" w:hAnsi="Century Gothic"/>
          <w:sz w:val="20"/>
        </w:rPr>
        <w:t xml:space="preserve"> </w:t>
      </w:r>
    </w:p>
    <w:p w14:paraId="766C16A8" w14:textId="2DCAB8A4" w:rsidR="00472B8A" w:rsidRPr="00D62A31" w:rsidRDefault="00D31BD5" w:rsidP="00D62A31">
      <w:pPr>
        <w:pStyle w:val="TitreNiveau1"/>
        <w:keepNext w:val="0"/>
        <w:numPr>
          <w:ilvl w:val="0"/>
          <w:numId w:val="8"/>
        </w:numPr>
        <w:spacing w:before="0"/>
        <w:jc w:val="both"/>
        <w:rPr>
          <w:rStyle w:val="Lienhypertexte"/>
          <w:sz w:val="20"/>
        </w:rPr>
      </w:pPr>
      <w:hyperlink r:id="rId13" w:history="1">
        <w:r w:rsidR="00D62A31">
          <w:rPr>
            <w:rStyle w:val="Lienhypertexte"/>
            <w:rFonts w:ascii="Century Gothic" w:hAnsi="Century Gothic"/>
            <w:sz w:val="20"/>
          </w:rPr>
          <w:t>P</w:t>
        </w:r>
        <w:r w:rsidR="000C04A1" w:rsidRPr="00D62A31">
          <w:rPr>
            <w:rStyle w:val="Lienhypertexte"/>
            <w:rFonts w:ascii="Century Gothic" w:hAnsi="Century Gothic"/>
            <w:sz w:val="20"/>
          </w:rPr>
          <w:t>rogramme pour les cotutelles</w:t>
        </w:r>
      </w:hyperlink>
      <w:r w:rsidR="000C04A1" w:rsidRPr="00D62A31">
        <w:rPr>
          <w:rStyle w:val="Lienhypertexte"/>
        </w:rPr>
        <w:t xml:space="preserve"> </w:t>
      </w:r>
    </w:p>
    <w:p w14:paraId="049952BA" w14:textId="3046017F" w:rsidR="00337E8A" w:rsidRPr="00010E8F" w:rsidRDefault="008600C7" w:rsidP="00C20237">
      <w:pPr>
        <w:pStyle w:val="Titre1"/>
        <w:ind w:left="284"/>
        <w:rPr>
          <w:rFonts w:ascii="Century Gothic" w:hAnsi="Century Gothic"/>
          <w:sz w:val="28"/>
          <w:szCs w:val="28"/>
        </w:rPr>
      </w:pPr>
      <w:bookmarkStart w:id="2" w:name="ententefacultaire"/>
      <w:bookmarkStart w:id="3" w:name="_Toc278207737"/>
      <w:bookmarkEnd w:id="2"/>
      <w:r w:rsidRPr="00010E8F">
        <w:rPr>
          <w:rFonts w:ascii="Century Gothic" w:hAnsi="Century Gothic"/>
          <w:sz w:val="28"/>
          <w:szCs w:val="28"/>
        </w:rPr>
        <w:t xml:space="preserve">II- </w:t>
      </w:r>
      <w:r w:rsidR="00E47DD5" w:rsidRPr="00010E8F">
        <w:rPr>
          <w:rFonts w:ascii="Century Gothic" w:hAnsi="Century Gothic"/>
          <w:sz w:val="28"/>
          <w:szCs w:val="28"/>
        </w:rPr>
        <w:t xml:space="preserve">TROIS </w:t>
      </w:r>
      <w:r w:rsidR="001C1D2C" w:rsidRPr="00010E8F">
        <w:rPr>
          <w:rFonts w:ascii="Century Gothic" w:hAnsi="Century Gothic"/>
          <w:sz w:val="28"/>
          <w:szCs w:val="28"/>
        </w:rPr>
        <w:t>FORMULES D’ACCUEIL</w:t>
      </w:r>
      <w:bookmarkEnd w:id="3"/>
    </w:p>
    <w:p w14:paraId="7A38EAA6" w14:textId="62F14061" w:rsidR="00EA20B9" w:rsidRPr="00010E8F" w:rsidRDefault="00D8375B" w:rsidP="00965E77">
      <w:pPr>
        <w:pStyle w:val="Titre2"/>
        <w:rPr>
          <w:sz w:val="24"/>
          <w:szCs w:val="24"/>
        </w:rPr>
      </w:pPr>
      <w:bookmarkStart w:id="4" w:name="_Toc278207738"/>
      <w:r>
        <w:rPr>
          <w:sz w:val="24"/>
          <w:szCs w:val="24"/>
        </w:rPr>
        <w:t>PROGRAMME D’ÉCHANGE POUR UN T</w:t>
      </w:r>
      <w:r w:rsidR="001C1D2C" w:rsidRPr="00010E8F">
        <w:rPr>
          <w:sz w:val="24"/>
          <w:szCs w:val="24"/>
        </w:rPr>
        <w:t>RIMESTRE DE COURS</w:t>
      </w:r>
      <w:bookmarkEnd w:id="4"/>
    </w:p>
    <w:p w14:paraId="288EA73C" w14:textId="5FA40E0B" w:rsidR="00EA20B9" w:rsidRPr="00D51F95" w:rsidRDefault="00A355EB" w:rsidP="00E57D5C">
      <w:pPr>
        <w:pStyle w:val="Paragraphedeliste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Trois</w:t>
      </w:r>
      <w:r w:rsidR="0088767A" w:rsidRPr="00010E8F">
        <w:rPr>
          <w:rFonts w:ascii="Century Gothic" w:hAnsi="Century Gothic"/>
          <w:sz w:val="20"/>
          <w:szCs w:val="20"/>
        </w:rPr>
        <w:t xml:space="preserve"> </w:t>
      </w:r>
      <w:r w:rsidR="00EA20B9" w:rsidRPr="00010E8F">
        <w:rPr>
          <w:rFonts w:ascii="Century Gothic" w:hAnsi="Century Gothic"/>
          <w:sz w:val="20"/>
          <w:szCs w:val="20"/>
        </w:rPr>
        <w:t xml:space="preserve">trimestres </w:t>
      </w:r>
      <w:r w:rsidR="0088767A" w:rsidRPr="00010E8F">
        <w:rPr>
          <w:rFonts w:ascii="Century Gothic" w:hAnsi="Century Gothic"/>
          <w:sz w:val="20"/>
          <w:szCs w:val="20"/>
        </w:rPr>
        <w:t xml:space="preserve">sont </w:t>
      </w:r>
      <w:r w:rsidR="00EA20B9" w:rsidRPr="00010E8F">
        <w:rPr>
          <w:rFonts w:ascii="Century Gothic" w:hAnsi="Century Gothic"/>
          <w:sz w:val="20"/>
          <w:szCs w:val="20"/>
        </w:rPr>
        <w:t xml:space="preserve">disponibles </w:t>
      </w:r>
      <w:r w:rsidR="0088767A" w:rsidRPr="00010E8F">
        <w:rPr>
          <w:rFonts w:ascii="Century Gothic" w:hAnsi="Century Gothic"/>
          <w:sz w:val="20"/>
          <w:szCs w:val="20"/>
        </w:rPr>
        <w:t xml:space="preserve">et </w:t>
      </w:r>
      <w:r w:rsidR="00EA20B9" w:rsidRPr="00010E8F">
        <w:rPr>
          <w:rFonts w:ascii="Century Gothic" w:hAnsi="Century Gothic"/>
          <w:sz w:val="20"/>
          <w:szCs w:val="20"/>
        </w:rPr>
        <w:t>va</w:t>
      </w:r>
      <w:r w:rsidR="00EB32AE">
        <w:rPr>
          <w:rFonts w:ascii="Century Gothic" w:hAnsi="Century Gothic"/>
          <w:sz w:val="20"/>
          <w:szCs w:val="20"/>
        </w:rPr>
        <w:t>rient selon les programmes : A</w:t>
      </w:r>
      <w:r w:rsidR="004B6A18" w:rsidRPr="00010E8F">
        <w:rPr>
          <w:rFonts w:ascii="Century Gothic" w:hAnsi="Century Gothic"/>
          <w:sz w:val="20"/>
          <w:szCs w:val="20"/>
        </w:rPr>
        <w:t xml:space="preserve">utomne (fin </w:t>
      </w:r>
      <w:r w:rsidR="005E4D56" w:rsidRPr="00010E8F">
        <w:rPr>
          <w:rFonts w:ascii="Century Gothic" w:hAnsi="Century Gothic"/>
          <w:sz w:val="20"/>
          <w:szCs w:val="20"/>
        </w:rPr>
        <w:t>aout</w:t>
      </w:r>
      <w:r w:rsidR="00EA20B9" w:rsidRPr="00010E8F">
        <w:rPr>
          <w:rFonts w:ascii="Century Gothic" w:hAnsi="Century Gothic"/>
          <w:sz w:val="20"/>
          <w:szCs w:val="20"/>
        </w:rPr>
        <w:t xml:space="preserve"> à décembre)</w:t>
      </w:r>
      <w:r w:rsidR="00EB32AE">
        <w:rPr>
          <w:rFonts w:ascii="Century Gothic" w:hAnsi="Century Gothic"/>
          <w:sz w:val="20"/>
          <w:szCs w:val="20"/>
        </w:rPr>
        <w:t>; H</w:t>
      </w:r>
      <w:r w:rsidR="005E4D56">
        <w:rPr>
          <w:rFonts w:ascii="Century Gothic" w:hAnsi="Century Gothic"/>
          <w:sz w:val="20"/>
          <w:szCs w:val="20"/>
        </w:rPr>
        <w:t xml:space="preserve">iver </w:t>
      </w:r>
      <w:r w:rsidR="00EA20B9" w:rsidRPr="00010E8F">
        <w:rPr>
          <w:rFonts w:ascii="Century Gothic" w:hAnsi="Century Gothic"/>
          <w:sz w:val="20"/>
          <w:szCs w:val="20"/>
        </w:rPr>
        <w:t>(janvier à avril)</w:t>
      </w:r>
      <w:r w:rsidR="00EB32AE">
        <w:rPr>
          <w:rFonts w:ascii="Century Gothic" w:hAnsi="Century Gothic"/>
          <w:sz w:val="20"/>
          <w:szCs w:val="20"/>
        </w:rPr>
        <w:t>; É</w:t>
      </w:r>
      <w:r w:rsidR="0088767A" w:rsidRPr="00010E8F">
        <w:rPr>
          <w:rFonts w:ascii="Century Gothic" w:hAnsi="Century Gothic"/>
          <w:sz w:val="20"/>
          <w:szCs w:val="20"/>
        </w:rPr>
        <w:t>té (mai à aout)</w:t>
      </w:r>
      <w:r w:rsidR="00EA20B9" w:rsidRPr="00010E8F">
        <w:rPr>
          <w:rFonts w:ascii="Century Gothic" w:hAnsi="Century Gothic"/>
          <w:sz w:val="20"/>
          <w:szCs w:val="20"/>
        </w:rPr>
        <w:t xml:space="preserve">. </w:t>
      </w:r>
    </w:p>
    <w:p w14:paraId="03008F6E" w14:textId="77777777" w:rsidR="00D51F95" w:rsidRPr="00010E8F" w:rsidRDefault="00D51F95" w:rsidP="00D51F95">
      <w:pPr>
        <w:pStyle w:val="Paragraphedeliste"/>
        <w:spacing w:after="0" w:line="240" w:lineRule="auto"/>
        <w:ind w:left="567"/>
        <w:jc w:val="both"/>
        <w:rPr>
          <w:rFonts w:ascii="Century Gothic" w:hAnsi="Century Gothic"/>
          <w:b/>
          <w:sz w:val="20"/>
          <w:szCs w:val="20"/>
        </w:rPr>
      </w:pPr>
    </w:p>
    <w:p w14:paraId="1BE6A19F" w14:textId="33BB9C39" w:rsidR="00F612F4" w:rsidRPr="00D51F95" w:rsidRDefault="00F612F4" w:rsidP="00F612F4">
      <w:pPr>
        <w:pStyle w:val="Paragraphedeliste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Les crédits de cours obtenus sont reconnus uniquement par l’université d’attache du candidat</w:t>
      </w:r>
    </w:p>
    <w:p w14:paraId="3F111BBC" w14:textId="77777777" w:rsidR="00D51F95" w:rsidRPr="00D51F95" w:rsidRDefault="00D51F95" w:rsidP="00D51F95">
      <w:pPr>
        <w:jc w:val="both"/>
        <w:rPr>
          <w:rFonts w:ascii="Century Gothic" w:hAnsi="Century Gothic"/>
          <w:b/>
          <w:sz w:val="20"/>
          <w:szCs w:val="20"/>
        </w:rPr>
      </w:pPr>
    </w:p>
    <w:p w14:paraId="79D31817" w14:textId="77777777" w:rsidR="00F612F4" w:rsidRPr="00010E8F" w:rsidRDefault="00A355EB" w:rsidP="00A355EB">
      <w:pPr>
        <w:pStyle w:val="Paragraphedeliste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 xml:space="preserve">Un crédit de cours </w:t>
      </w:r>
    </w:p>
    <w:p w14:paraId="36CED9BE" w14:textId="77777777" w:rsidR="00C22901" w:rsidRPr="00C22901" w:rsidRDefault="00A355EB" w:rsidP="00C22901">
      <w:pPr>
        <w:pStyle w:val="Paragraphedeliste"/>
        <w:numPr>
          <w:ilvl w:val="1"/>
          <w:numId w:val="2"/>
        </w:numPr>
        <w:spacing w:after="0" w:line="240" w:lineRule="auto"/>
        <w:ind w:left="1276" w:hanging="283"/>
        <w:jc w:val="both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représente 45 heures consacrées par un étudiant à l'att</w:t>
      </w:r>
      <w:r w:rsidR="00C22901">
        <w:rPr>
          <w:rFonts w:ascii="Century Gothic" w:hAnsi="Century Gothic"/>
          <w:sz w:val="20"/>
          <w:szCs w:val="20"/>
        </w:rPr>
        <w:t>einte des objectifs d'un cours</w:t>
      </w:r>
      <w:r w:rsidR="00EB32AE">
        <w:rPr>
          <w:rFonts w:ascii="Century Gothic" w:hAnsi="Century Gothic"/>
          <w:sz w:val="20"/>
          <w:szCs w:val="20"/>
        </w:rPr>
        <w:t xml:space="preserve"> incluant</w:t>
      </w:r>
      <w:r w:rsidRPr="00010E8F">
        <w:rPr>
          <w:rFonts w:ascii="Century Gothic" w:hAnsi="Century Gothic"/>
          <w:sz w:val="20"/>
          <w:szCs w:val="20"/>
        </w:rPr>
        <w:t>, s'il y a lieu, les heures de travail personnel jugées nécessaires par la Faculté</w:t>
      </w:r>
    </w:p>
    <w:p w14:paraId="77A5067A" w14:textId="38841AE7" w:rsidR="00F612F4" w:rsidRPr="00C22901" w:rsidRDefault="00A355EB" w:rsidP="00C22901">
      <w:pPr>
        <w:pStyle w:val="Paragraphedeliste"/>
        <w:numPr>
          <w:ilvl w:val="1"/>
          <w:numId w:val="2"/>
        </w:numPr>
        <w:spacing w:after="0" w:line="240" w:lineRule="auto"/>
        <w:ind w:left="1276" w:hanging="283"/>
        <w:jc w:val="both"/>
        <w:rPr>
          <w:rFonts w:ascii="Century Gothic" w:hAnsi="Century Gothic"/>
          <w:b/>
          <w:sz w:val="20"/>
          <w:szCs w:val="20"/>
        </w:rPr>
      </w:pPr>
      <w:r w:rsidRPr="00C22901">
        <w:rPr>
          <w:rFonts w:ascii="Century Gothic" w:hAnsi="Century Gothic"/>
          <w:sz w:val="20"/>
          <w:szCs w:val="20"/>
        </w:rPr>
        <w:t>peut représenter</w:t>
      </w:r>
      <w:r w:rsidR="00E71E37" w:rsidRPr="00C22901">
        <w:rPr>
          <w:rFonts w:ascii="Century Gothic" w:hAnsi="Century Gothic"/>
          <w:sz w:val="20"/>
          <w:szCs w:val="20"/>
        </w:rPr>
        <w:t> :</w:t>
      </w:r>
    </w:p>
    <w:p w14:paraId="493ED4F6" w14:textId="77777777" w:rsidR="00C22901" w:rsidRPr="00C22901" w:rsidRDefault="00A355EB" w:rsidP="00C22901">
      <w:pPr>
        <w:pStyle w:val="Paragraphedeliste"/>
        <w:numPr>
          <w:ilvl w:val="2"/>
          <w:numId w:val="2"/>
        </w:numPr>
        <w:spacing w:after="0" w:line="240" w:lineRule="auto"/>
        <w:ind w:left="2127" w:hanging="284"/>
        <w:jc w:val="both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une heure de leçon magistrale et deux heures de travail personnel par semaine pendant un trimestre ou,</w:t>
      </w:r>
    </w:p>
    <w:p w14:paraId="1CC6978A" w14:textId="77777777" w:rsidR="00C22901" w:rsidRPr="00C22901" w:rsidRDefault="00A355EB" w:rsidP="00C22901">
      <w:pPr>
        <w:pStyle w:val="Paragraphedeliste"/>
        <w:numPr>
          <w:ilvl w:val="2"/>
          <w:numId w:val="2"/>
        </w:numPr>
        <w:spacing w:after="0" w:line="240" w:lineRule="auto"/>
        <w:ind w:left="2127" w:hanging="284"/>
        <w:jc w:val="both"/>
        <w:rPr>
          <w:rFonts w:ascii="Century Gothic" w:hAnsi="Century Gothic"/>
          <w:b/>
          <w:sz w:val="20"/>
          <w:szCs w:val="20"/>
        </w:rPr>
      </w:pPr>
      <w:r w:rsidRPr="00C22901">
        <w:rPr>
          <w:rFonts w:ascii="Century Gothic" w:hAnsi="Century Gothic"/>
          <w:sz w:val="20"/>
          <w:szCs w:val="20"/>
        </w:rPr>
        <w:t>deux heures de travail pratique et une heure de travail personnel par semaine pendant un trimestre ou</w:t>
      </w:r>
    </w:p>
    <w:p w14:paraId="3F56ED74" w14:textId="77777777" w:rsidR="00D62A31" w:rsidRDefault="00A355EB" w:rsidP="00D62A31">
      <w:pPr>
        <w:pStyle w:val="Paragraphedeliste"/>
        <w:numPr>
          <w:ilvl w:val="2"/>
          <w:numId w:val="2"/>
        </w:numPr>
        <w:spacing w:after="0" w:line="240" w:lineRule="auto"/>
        <w:ind w:left="2127" w:hanging="284"/>
        <w:jc w:val="both"/>
        <w:rPr>
          <w:rFonts w:ascii="Century Gothic" w:hAnsi="Century Gothic"/>
          <w:sz w:val="20"/>
          <w:szCs w:val="20"/>
        </w:rPr>
      </w:pPr>
      <w:r w:rsidRPr="00D62A31">
        <w:rPr>
          <w:rFonts w:ascii="Century Gothic" w:hAnsi="Century Gothic"/>
          <w:sz w:val="20"/>
          <w:szCs w:val="20"/>
        </w:rPr>
        <w:t>trois par semaine consacrées à la recherche pendant un trimestre ou</w:t>
      </w:r>
    </w:p>
    <w:p w14:paraId="7F4838D3" w14:textId="04E03E81" w:rsidR="00D62A31" w:rsidRPr="00D62A31" w:rsidRDefault="00A355EB" w:rsidP="00D62A31">
      <w:pPr>
        <w:pStyle w:val="Paragraphedeliste"/>
        <w:numPr>
          <w:ilvl w:val="2"/>
          <w:numId w:val="2"/>
        </w:numPr>
        <w:spacing w:after="0" w:line="240" w:lineRule="auto"/>
        <w:ind w:left="2127" w:hanging="284"/>
        <w:jc w:val="both"/>
        <w:rPr>
          <w:rFonts w:ascii="Century Gothic" w:hAnsi="Century Gothic"/>
          <w:sz w:val="20"/>
          <w:szCs w:val="20"/>
        </w:rPr>
      </w:pPr>
      <w:r w:rsidRPr="00D62A31">
        <w:rPr>
          <w:rFonts w:ascii="Century Gothic" w:hAnsi="Century Gothic"/>
          <w:sz w:val="20"/>
          <w:szCs w:val="20"/>
        </w:rPr>
        <w:t>45 heures consacrées à des activités de stage ou une semaine régulière de travail dans le milieu de stage.</w:t>
      </w:r>
    </w:p>
    <w:p w14:paraId="20ACBAB6" w14:textId="77777777" w:rsidR="00D62A31" w:rsidRDefault="00D62A31" w:rsidP="00D62A31">
      <w:pPr>
        <w:pStyle w:val="Paragraphedeliste"/>
        <w:spacing w:after="0" w:line="240" w:lineRule="auto"/>
        <w:ind w:left="993"/>
        <w:jc w:val="both"/>
        <w:rPr>
          <w:rFonts w:ascii="Century Gothic" w:hAnsi="Century Gothic"/>
          <w:sz w:val="20"/>
          <w:szCs w:val="20"/>
        </w:rPr>
      </w:pPr>
    </w:p>
    <w:p w14:paraId="72A0DC8E" w14:textId="10B8E819" w:rsidR="00A355EB" w:rsidRPr="00D62A31" w:rsidRDefault="00D31BD5" w:rsidP="00D62A31">
      <w:pPr>
        <w:pStyle w:val="Paragraphedeliste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entury Gothic" w:hAnsi="Century Gothic"/>
          <w:sz w:val="20"/>
          <w:szCs w:val="20"/>
        </w:rPr>
      </w:pPr>
      <w:hyperlink r:id="rId14" w:history="1">
        <w:r w:rsidR="00A355EB" w:rsidRPr="00D62A31">
          <w:rPr>
            <w:b/>
          </w:rPr>
          <w:t>Système de notation</w:t>
        </w:r>
      </w:hyperlink>
      <w:r w:rsidR="00A355EB" w:rsidRPr="00D62A31">
        <w:rPr>
          <w:rFonts w:ascii="Century Gothic" w:hAnsi="Century Gothic"/>
          <w:sz w:val="20"/>
          <w:szCs w:val="20"/>
        </w:rPr>
        <w:t xml:space="preserve">: la notation finale des cours se fait selon le système littéral. Pour le calcul de la moyenne, chaque note correspond à un nombre de points alloués selon un barème de points </w:t>
      </w:r>
    </w:p>
    <w:p w14:paraId="6EC3E17E" w14:textId="77777777" w:rsidR="00A16A09" w:rsidRPr="00010E8F" w:rsidRDefault="00A16A09" w:rsidP="00A16A09">
      <w:pPr>
        <w:pStyle w:val="Paragraphedeliste"/>
        <w:spacing w:after="0" w:line="240" w:lineRule="auto"/>
        <w:ind w:left="993"/>
        <w:jc w:val="both"/>
        <w:rPr>
          <w:rFonts w:ascii="Century Gothic" w:hAnsi="Century Gothic"/>
          <w:b/>
          <w:u w:val="single"/>
        </w:rPr>
      </w:pPr>
    </w:p>
    <w:p w14:paraId="6BAE942F" w14:textId="77777777" w:rsidR="009631DA" w:rsidRPr="00010E8F" w:rsidRDefault="009631DA" w:rsidP="009631DA">
      <w:pPr>
        <w:pStyle w:val="Paragraphedeliste"/>
        <w:spacing w:after="0" w:line="240" w:lineRule="auto"/>
        <w:ind w:left="993"/>
        <w:jc w:val="both"/>
        <w:rPr>
          <w:rFonts w:ascii="Century Gothic" w:hAnsi="Century Gothic"/>
          <w:b/>
        </w:rPr>
      </w:pPr>
    </w:p>
    <w:p w14:paraId="6AE57FB0" w14:textId="77777777" w:rsidR="00DF1DAD" w:rsidRPr="00010E8F" w:rsidRDefault="00DF1DAD" w:rsidP="00E57D5C">
      <w:pPr>
        <w:jc w:val="both"/>
        <w:rPr>
          <w:rFonts w:ascii="Century Gothic" w:hAnsi="Century Gothic"/>
          <w:b/>
        </w:rPr>
        <w:sectPr w:rsidR="00DF1DAD" w:rsidRPr="00010E8F">
          <w:footerReference w:type="default" r:id="rId15"/>
          <w:pgSz w:w="12240" w:h="15840"/>
          <w:pgMar w:top="535" w:right="900" w:bottom="993" w:left="993" w:header="288" w:footer="464" w:gutter="0"/>
          <w:cols w:space="708"/>
        </w:sectPr>
      </w:pPr>
    </w:p>
    <w:p w14:paraId="075CA4FC" w14:textId="5E796563" w:rsidR="003F771E" w:rsidRPr="00C20237" w:rsidRDefault="008600C7" w:rsidP="00C20237">
      <w:pPr>
        <w:ind w:left="426"/>
        <w:jc w:val="both"/>
        <w:rPr>
          <w:rFonts w:ascii="Century Gothic" w:hAnsi="Century Gothic"/>
          <w:b/>
        </w:rPr>
      </w:pPr>
      <w:r w:rsidRPr="00C20237">
        <w:rPr>
          <w:rFonts w:ascii="Century Gothic" w:hAnsi="Century Gothic"/>
          <w:b/>
        </w:rPr>
        <w:lastRenderedPageBreak/>
        <w:t xml:space="preserve">1-1 </w:t>
      </w:r>
      <w:r w:rsidR="0088767A" w:rsidRPr="00C20237">
        <w:rPr>
          <w:rFonts w:ascii="Century Gothic" w:hAnsi="Century Gothic"/>
          <w:b/>
        </w:rPr>
        <w:t>Doctorat de premier cycle en pharmacie (Pharm. D)</w:t>
      </w:r>
      <w:r w:rsidR="003F771E" w:rsidRPr="00C20237">
        <w:rPr>
          <w:rFonts w:ascii="Century Gothic" w:hAnsi="Century Gothic"/>
          <w:b/>
        </w:rPr>
        <w:t xml:space="preserve"> </w:t>
      </w:r>
      <w:r w:rsidR="00C22901" w:rsidRPr="00C20237">
        <w:rPr>
          <w:rFonts w:ascii="Century Gothic" w:hAnsi="Century Gothic"/>
          <w:b/>
        </w:rPr>
        <w:t>1-675-1-1</w:t>
      </w:r>
    </w:p>
    <w:p w14:paraId="53D1C6D6" w14:textId="0F35EF6C" w:rsidR="00C20237" w:rsidRPr="00C20237" w:rsidRDefault="00EA20B9" w:rsidP="00E57D5C">
      <w:pPr>
        <w:pStyle w:val="Paragraphedeliste"/>
        <w:numPr>
          <w:ilvl w:val="1"/>
          <w:numId w:val="2"/>
        </w:numPr>
        <w:spacing w:after="0" w:line="240" w:lineRule="auto"/>
        <w:ind w:left="567" w:hanging="141"/>
        <w:jc w:val="both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Trimestre d’automne</w:t>
      </w:r>
      <w:r w:rsidR="00C20237">
        <w:rPr>
          <w:rFonts w:ascii="Century Gothic" w:hAnsi="Century Gothic"/>
          <w:sz w:val="20"/>
          <w:szCs w:val="20"/>
        </w:rPr>
        <w:t xml:space="preserve"> exclusivement</w:t>
      </w:r>
    </w:p>
    <w:p w14:paraId="179EE81D" w14:textId="77777777" w:rsidR="00C20237" w:rsidRPr="00C20237" w:rsidRDefault="00326312" w:rsidP="00326312">
      <w:pPr>
        <w:pStyle w:val="Paragraphedeliste"/>
        <w:numPr>
          <w:ilvl w:val="1"/>
          <w:numId w:val="2"/>
        </w:numPr>
        <w:spacing w:after="0" w:line="240" w:lineRule="auto"/>
        <w:ind w:left="567" w:hanging="141"/>
        <w:jc w:val="both"/>
        <w:rPr>
          <w:rStyle w:val="Marquedecommentaire"/>
          <w:rFonts w:ascii="Century Gothic" w:hAnsi="Century Gothic"/>
          <w:b/>
          <w:sz w:val="20"/>
          <w:szCs w:val="20"/>
        </w:rPr>
      </w:pPr>
      <w:r w:rsidRPr="00010E8F">
        <w:rPr>
          <w:rStyle w:val="Marquedecommentaire"/>
          <w:rFonts w:ascii="Century Gothic" w:hAnsi="Century Gothic"/>
          <w:sz w:val="20"/>
          <w:szCs w:val="20"/>
        </w:rPr>
        <w:t>Obligatoirement</w:t>
      </w:r>
      <w:r w:rsidR="00C20237">
        <w:rPr>
          <w:rStyle w:val="Marquedecommentaire"/>
          <w:rFonts w:ascii="Century Gothic" w:hAnsi="Century Gothic"/>
          <w:sz w:val="20"/>
          <w:szCs w:val="20"/>
        </w:rPr>
        <w:t> :</w:t>
      </w:r>
    </w:p>
    <w:p w14:paraId="022E1C58" w14:textId="58DD166B" w:rsidR="00C20237" w:rsidRPr="00C20237" w:rsidRDefault="00C20237" w:rsidP="00C20237">
      <w:pPr>
        <w:pStyle w:val="Paragraphedeliste"/>
        <w:numPr>
          <w:ilvl w:val="2"/>
          <w:numId w:val="2"/>
        </w:numPr>
        <w:spacing w:after="0" w:line="240" w:lineRule="auto"/>
        <w:ind w:left="1701" w:hanging="425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Participer </w:t>
      </w:r>
      <w:r w:rsidRPr="00010E8F">
        <w:rPr>
          <w:rFonts w:ascii="Century Gothic" w:hAnsi="Century Gothic"/>
          <w:sz w:val="20"/>
          <w:szCs w:val="20"/>
        </w:rPr>
        <w:t>à la semaine de familiarisation (fin ao</w:t>
      </w:r>
      <w:r w:rsidR="00D62A31">
        <w:rPr>
          <w:rFonts w:ascii="Century Gothic" w:hAnsi="Century Gothic"/>
          <w:sz w:val="20"/>
          <w:szCs w:val="20"/>
        </w:rPr>
        <w:t>û</w:t>
      </w:r>
      <w:r w:rsidRPr="00010E8F">
        <w:rPr>
          <w:rFonts w:ascii="Century Gothic" w:hAnsi="Century Gothic"/>
          <w:sz w:val="20"/>
          <w:szCs w:val="20"/>
        </w:rPr>
        <w:t>t)</w:t>
      </w:r>
    </w:p>
    <w:p w14:paraId="6EDE082F" w14:textId="77777777" w:rsidR="00C20237" w:rsidRPr="00C20237" w:rsidRDefault="00326312" w:rsidP="00C20237">
      <w:pPr>
        <w:pStyle w:val="Paragraphedeliste"/>
        <w:numPr>
          <w:ilvl w:val="2"/>
          <w:numId w:val="2"/>
        </w:numPr>
        <w:spacing w:after="0" w:line="240" w:lineRule="auto"/>
        <w:ind w:left="1701" w:hanging="425"/>
        <w:jc w:val="both"/>
        <w:rPr>
          <w:rStyle w:val="Marquedecommentaire"/>
          <w:rFonts w:ascii="Century Gothic" w:hAnsi="Century Gothic"/>
          <w:b/>
          <w:sz w:val="20"/>
          <w:szCs w:val="20"/>
        </w:rPr>
      </w:pPr>
      <w:r w:rsidRPr="00C20237">
        <w:rPr>
          <w:rStyle w:val="Marquedecommentaire"/>
          <w:rFonts w:ascii="Century Gothic" w:hAnsi="Century Gothic"/>
          <w:sz w:val="20"/>
          <w:szCs w:val="20"/>
        </w:rPr>
        <w:t xml:space="preserve">avoir un ordinateur portable Mac. </w:t>
      </w:r>
    </w:p>
    <w:p w14:paraId="4F1FA6F9" w14:textId="5771F1DA" w:rsidR="00326312" w:rsidRPr="00C20237" w:rsidRDefault="00326312" w:rsidP="00C20237">
      <w:pPr>
        <w:pStyle w:val="Paragraphedeliste"/>
        <w:numPr>
          <w:ilvl w:val="2"/>
          <w:numId w:val="2"/>
        </w:numPr>
        <w:spacing w:after="0" w:line="240" w:lineRule="auto"/>
        <w:ind w:left="1701" w:hanging="425"/>
        <w:jc w:val="both"/>
        <w:rPr>
          <w:rFonts w:ascii="Century Gothic" w:hAnsi="Century Gothic"/>
          <w:b/>
          <w:sz w:val="20"/>
          <w:szCs w:val="20"/>
        </w:rPr>
      </w:pPr>
      <w:r w:rsidRPr="00C20237">
        <w:rPr>
          <w:rStyle w:val="Marquedecommentaire"/>
          <w:rFonts w:ascii="Century Gothic" w:hAnsi="Century Gothic"/>
          <w:sz w:val="20"/>
          <w:szCs w:val="20"/>
        </w:rPr>
        <w:t xml:space="preserve">Les étudiants admis recevront les informations spécifiques </w:t>
      </w:r>
      <w:r w:rsidR="00C20237">
        <w:rPr>
          <w:rStyle w:val="Marquedecommentaire"/>
          <w:rFonts w:ascii="Century Gothic" w:hAnsi="Century Gothic"/>
          <w:sz w:val="20"/>
          <w:szCs w:val="20"/>
        </w:rPr>
        <w:t>à ces éléments</w:t>
      </w:r>
      <w:r w:rsidRPr="00C20237">
        <w:rPr>
          <w:rStyle w:val="Marquedecommentaire"/>
          <w:rFonts w:ascii="Century Gothic" w:hAnsi="Century Gothic"/>
          <w:sz w:val="20"/>
          <w:szCs w:val="20"/>
        </w:rPr>
        <w:t xml:space="preserve"> </w:t>
      </w:r>
    </w:p>
    <w:p w14:paraId="3C91B861" w14:textId="495814E2" w:rsidR="00326312" w:rsidRPr="00010E8F" w:rsidRDefault="00EA20B9" w:rsidP="00326312">
      <w:pPr>
        <w:pStyle w:val="Paragraphedeliste"/>
        <w:numPr>
          <w:ilvl w:val="1"/>
          <w:numId w:val="2"/>
        </w:numPr>
        <w:spacing w:after="0" w:line="240" w:lineRule="auto"/>
        <w:ind w:left="567" w:hanging="141"/>
        <w:jc w:val="both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Minimum de 12 crédits de cours prédéterminés, pouvant inclure des activités en laboratoire, maximum de 16 crédits, sel</w:t>
      </w:r>
      <w:r w:rsidR="00A16A09" w:rsidRPr="00010E8F">
        <w:rPr>
          <w:rFonts w:ascii="Century Gothic" w:hAnsi="Century Gothic"/>
          <w:sz w:val="20"/>
          <w:szCs w:val="20"/>
        </w:rPr>
        <w:t>on l’établissement d’attache</w:t>
      </w:r>
      <w:r w:rsidRPr="00010E8F">
        <w:rPr>
          <w:rFonts w:ascii="Century Gothic" w:hAnsi="Century Gothic"/>
          <w:sz w:val="20"/>
          <w:szCs w:val="20"/>
        </w:rPr>
        <w:t xml:space="preserve"> de l’étudiant</w:t>
      </w:r>
      <w:r w:rsidR="009771EB" w:rsidRPr="00010E8F">
        <w:rPr>
          <w:rFonts w:ascii="Century Gothic" w:hAnsi="Century Gothic"/>
          <w:sz w:val="20"/>
          <w:szCs w:val="20"/>
        </w:rPr>
        <w:t xml:space="preserve">. (Voir annexe </w:t>
      </w:r>
      <w:r w:rsidR="00A63EDA" w:rsidRPr="00010E8F">
        <w:rPr>
          <w:rFonts w:ascii="Century Gothic" w:hAnsi="Century Gothic"/>
          <w:sz w:val="20"/>
          <w:szCs w:val="20"/>
        </w:rPr>
        <w:t>II</w:t>
      </w:r>
      <w:r w:rsidR="009771EB" w:rsidRPr="00010E8F">
        <w:rPr>
          <w:rFonts w:ascii="Century Gothic" w:hAnsi="Century Gothic"/>
          <w:sz w:val="20"/>
          <w:szCs w:val="20"/>
        </w:rPr>
        <w:t>)</w:t>
      </w:r>
    </w:p>
    <w:p w14:paraId="7448B2B1" w14:textId="77777777" w:rsidR="00EA20B9" w:rsidRPr="00010E8F" w:rsidRDefault="00EA20B9" w:rsidP="00E57D5C">
      <w:pPr>
        <w:pStyle w:val="Paragraphedeliste"/>
        <w:numPr>
          <w:ilvl w:val="1"/>
          <w:numId w:val="2"/>
        </w:numPr>
        <w:spacing w:after="0" w:line="240" w:lineRule="auto"/>
        <w:ind w:left="567" w:hanging="141"/>
        <w:jc w:val="both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 xml:space="preserve">Le règlement pédagogique de premier cycle de l’Université de Montréal s’applique pour l’ensemble des modalités liées aux </w:t>
      </w:r>
      <w:hyperlink r:id="rId16" w:history="1">
        <w:r w:rsidRPr="00010E8F">
          <w:rPr>
            <w:rStyle w:val="Lienhypertexte"/>
            <w:rFonts w:ascii="Century Gothic" w:hAnsi="Century Gothic"/>
            <w:sz w:val="20"/>
            <w:szCs w:val="20"/>
          </w:rPr>
          <w:t>études</w:t>
        </w:r>
      </w:hyperlink>
    </w:p>
    <w:p w14:paraId="23FC1C0D" w14:textId="77777777" w:rsidR="000254A6" w:rsidRPr="00C20237" w:rsidRDefault="00EA20B9" w:rsidP="00134C93">
      <w:pPr>
        <w:pStyle w:val="Paragraphedeliste"/>
        <w:numPr>
          <w:ilvl w:val="3"/>
          <w:numId w:val="2"/>
        </w:numPr>
        <w:spacing w:after="0" w:line="240" w:lineRule="auto"/>
        <w:ind w:left="1276" w:hanging="142"/>
        <w:jc w:val="both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Exception : la note de passage établie est celle en vigueur dans l’Université d’attache de l’étudiant</w:t>
      </w:r>
    </w:p>
    <w:p w14:paraId="09FC9F39" w14:textId="77777777" w:rsidR="00C20237" w:rsidRPr="00010E8F" w:rsidRDefault="00C20237" w:rsidP="00C20237">
      <w:pPr>
        <w:pStyle w:val="Paragraphedeliste"/>
        <w:spacing w:after="0" w:line="240" w:lineRule="auto"/>
        <w:ind w:left="1276"/>
        <w:jc w:val="both"/>
        <w:rPr>
          <w:rFonts w:ascii="Century Gothic" w:hAnsi="Century Gothic"/>
          <w:b/>
          <w:sz w:val="20"/>
          <w:szCs w:val="20"/>
        </w:rPr>
      </w:pPr>
    </w:p>
    <w:p w14:paraId="566EC3AF" w14:textId="042CD33F" w:rsidR="00805E7A" w:rsidRPr="00010E8F" w:rsidRDefault="00DE5763" w:rsidP="00CA63EE">
      <w:pPr>
        <w:ind w:left="54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R</w:t>
      </w:r>
      <w:r w:rsidR="00826FEB" w:rsidRPr="003F210B">
        <w:rPr>
          <w:rFonts w:ascii="Century Gothic" w:hAnsi="Century Gothic"/>
          <w:b/>
          <w:sz w:val="20"/>
          <w:szCs w:val="20"/>
          <w:u w:val="single"/>
        </w:rPr>
        <w:t>éservé exclusivement aux étudiants des facultés suivantes</w:t>
      </w:r>
      <w:r w:rsidR="002A6615">
        <w:rPr>
          <w:rFonts w:ascii="Century Gothic" w:hAnsi="Century Gothic"/>
          <w:b/>
          <w:sz w:val="20"/>
          <w:szCs w:val="20"/>
        </w:rPr>
        <w:t> </w:t>
      </w:r>
      <w:r w:rsidR="002A6615">
        <w:rPr>
          <w:rFonts w:ascii="Century Gothic" w:hAnsi="Century Gothic"/>
          <w:b/>
          <w:sz w:val="22"/>
          <w:szCs w:val="22"/>
        </w:rPr>
        <w:t>:</w:t>
      </w:r>
    </w:p>
    <w:p w14:paraId="559A23A2" w14:textId="07095A63" w:rsidR="00B42411" w:rsidRPr="00010E8F" w:rsidRDefault="00B42411" w:rsidP="00826FEB">
      <w:pPr>
        <w:pStyle w:val="Paragraphedeliste"/>
        <w:numPr>
          <w:ilvl w:val="0"/>
          <w:numId w:val="2"/>
        </w:numPr>
        <w:ind w:left="1134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UFR pharmacie U.J. Fourier Grenoble</w:t>
      </w:r>
      <w:r w:rsidR="00833A3A" w:rsidRPr="00010E8F">
        <w:rPr>
          <w:rFonts w:ascii="Century Gothic" w:hAnsi="Century Gothic"/>
          <w:sz w:val="20"/>
          <w:szCs w:val="20"/>
        </w:rPr>
        <w:t xml:space="preserve"> 1</w:t>
      </w:r>
    </w:p>
    <w:p w14:paraId="4180DAFD" w14:textId="4B3DD74E" w:rsidR="00826FEB" w:rsidRPr="00010E8F" w:rsidRDefault="00B808C6" w:rsidP="00BA1EC6">
      <w:pPr>
        <w:pStyle w:val="Paragraphedeliste"/>
        <w:numPr>
          <w:ilvl w:val="0"/>
          <w:numId w:val="2"/>
        </w:numPr>
        <w:ind w:left="1134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 xml:space="preserve">UFR de </w:t>
      </w:r>
      <w:r w:rsidR="00BA1EC6" w:rsidRPr="00010E8F">
        <w:rPr>
          <w:rFonts w:ascii="Century Gothic" w:hAnsi="Century Gothic"/>
          <w:sz w:val="20"/>
          <w:szCs w:val="20"/>
        </w:rPr>
        <w:t>médecine pharmacie</w:t>
      </w:r>
      <w:r w:rsidRPr="00010E8F">
        <w:rPr>
          <w:rFonts w:ascii="Century Gothic" w:hAnsi="Century Gothic"/>
          <w:sz w:val="20"/>
          <w:szCs w:val="20"/>
        </w:rPr>
        <w:t xml:space="preserve"> section pharmacie de l’</w:t>
      </w:r>
      <w:r w:rsidR="00BA1EC6" w:rsidRPr="00010E8F">
        <w:rPr>
          <w:rFonts w:ascii="Century Gothic" w:hAnsi="Century Gothic"/>
          <w:sz w:val="20"/>
          <w:szCs w:val="20"/>
        </w:rPr>
        <w:t>Université de Rouen</w:t>
      </w:r>
    </w:p>
    <w:p w14:paraId="11486811" w14:textId="21CD1C55" w:rsidR="004D6DF1" w:rsidRPr="00010E8F" w:rsidRDefault="004D6DF1" w:rsidP="00BA1EC6">
      <w:pPr>
        <w:pStyle w:val="Paragraphedeliste"/>
        <w:numPr>
          <w:ilvl w:val="0"/>
          <w:numId w:val="2"/>
        </w:numPr>
        <w:ind w:left="1134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UFR Angers</w:t>
      </w:r>
    </w:p>
    <w:p w14:paraId="496A2573" w14:textId="67FD3436" w:rsidR="00326312" w:rsidRPr="00010E8F" w:rsidRDefault="00326312" w:rsidP="00326312">
      <w:pPr>
        <w:pStyle w:val="Paragraphedeliste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  <w:u w:val="single"/>
        </w:rPr>
        <w:t>Consulter le Procédurier 1.1 du présent document afin de connaitre les étapes à compléter</w:t>
      </w:r>
    </w:p>
    <w:p w14:paraId="176254A1" w14:textId="77777777" w:rsidR="00994BED" w:rsidRPr="00010E8F" w:rsidRDefault="00994BED" w:rsidP="00E57D5C">
      <w:pPr>
        <w:pStyle w:val="Paragraphedeliste"/>
        <w:ind w:left="1276" w:hanging="850"/>
        <w:jc w:val="both"/>
        <w:rPr>
          <w:rFonts w:ascii="Century Gothic" w:hAnsi="Century Gothic"/>
          <w:b/>
          <w:sz w:val="24"/>
          <w:szCs w:val="24"/>
        </w:rPr>
      </w:pPr>
    </w:p>
    <w:p w14:paraId="03C0CCA4" w14:textId="1F0ECDE0" w:rsidR="003F771E" w:rsidRPr="002664D1" w:rsidRDefault="002664D1" w:rsidP="002664D1">
      <w:pPr>
        <w:pStyle w:val="Paragraphedeliste"/>
        <w:ind w:left="1276" w:hanging="85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1-2 </w:t>
      </w:r>
      <w:r w:rsidR="00EA20B9" w:rsidRPr="002664D1">
        <w:rPr>
          <w:rFonts w:ascii="Century Gothic" w:hAnsi="Century Gothic"/>
          <w:b/>
          <w:sz w:val="24"/>
          <w:szCs w:val="24"/>
        </w:rPr>
        <w:t>Maitrise en pharmacothérapie avancée</w:t>
      </w:r>
      <w:r w:rsidR="0088767A" w:rsidRPr="002664D1">
        <w:rPr>
          <w:rFonts w:ascii="Century Gothic" w:hAnsi="Century Gothic"/>
          <w:b/>
          <w:sz w:val="24"/>
          <w:szCs w:val="24"/>
        </w:rPr>
        <w:t xml:space="preserve"> (MPA)</w:t>
      </w:r>
      <w:r w:rsidR="00EA20B9" w:rsidRPr="002664D1">
        <w:rPr>
          <w:rFonts w:ascii="Century Gothic" w:hAnsi="Century Gothic"/>
          <w:b/>
          <w:sz w:val="24"/>
          <w:szCs w:val="24"/>
        </w:rPr>
        <w:t> </w:t>
      </w:r>
      <w:r w:rsidR="003F771E" w:rsidRPr="002664D1">
        <w:rPr>
          <w:rFonts w:ascii="Century Gothic" w:hAnsi="Century Gothic"/>
          <w:b/>
          <w:sz w:val="24"/>
          <w:szCs w:val="24"/>
        </w:rPr>
        <w:t>2</w:t>
      </w:r>
      <w:r>
        <w:rPr>
          <w:rFonts w:ascii="Century Gothic" w:hAnsi="Century Gothic"/>
          <w:b/>
          <w:sz w:val="24"/>
          <w:szCs w:val="24"/>
        </w:rPr>
        <w:t>-</w:t>
      </w:r>
      <w:r w:rsidR="003F771E" w:rsidRPr="002664D1">
        <w:rPr>
          <w:rFonts w:ascii="Century Gothic" w:hAnsi="Century Gothic"/>
          <w:b/>
          <w:sz w:val="24"/>
          <w:szCs w:val="24"/>
        </w:rPr>
        <w:t>675</w:t>
      </w:r>
      <w:r>
        <w:rPr>
          <w:rFonts w:ascii="Century Gothic" w:hAnsi="Century Gothic"/>
          <w:b/>
          <w:sz w:val="24"/>
          <w:szCs w:val="24"/>
        </w:rPr>
        <w:t>-</w:t>
      </w:r>
      <w:r w:rsidR="003F771E" w:rsidRPr="002664D1">
        <w:rPr>
          <w:rFonts w:ascii="Century Gothic" w:hAnsi="Century Gothic"/>
          <w:b/>
          <w:sz w:val="24"/>
          <w:szCs w:val="24"/>
        </w:rPr>
        <w:t>1</w:t>
      </w:r>
      <w:r>
        <w:rPr>
          <w:rFonts w:ascii="Century Gothic" w:hAnsi="Century Gothic"/>
          <w:b/>
          <w:sz w:val="24"/>
          <w:szCs w:val="24"/>
        </w:rPr>
        <w:t>-</w:t>
      </w:r>
      <w:r w:rsidR="003F771E" w:rsidRPr="002664D1">
        <w:rPr>
          <w:rFonts w:ascii="Century Gothic" w:hAnsi="Century Gothic"/>
          <w:b/>
          <w:sz w:val="24"/>
          <w:szCs w:val="24"/>
        </w:rPr>
        <w:t>1</w:t>
      </w:r>
    </w:p>
    <w:p w14:paraId="2A2ADA00" w14:textId="02923C9E" w:rsidR="0050358C" w:rsidRDefault="0050358C" w:rsidP="00E57D5C">
      <w:pPr>
        <w:pStyle w:val="Paragraphedeliste"/>
        <w:numPr>
          <w:ilvl w:val="1"/>
          <w:numId w:val="2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="00EA20B9" w:rsidRPr="00010E8F">
        <w:rPr>
          <w:rFonts w:ascii="Century Gothic" w:hAnsi="Century Gothic"/>
          <w:sz w:val="20"/>
          <w:szCs w:val="20"/>
        </w:rPr>
        <w:t xml:space="preserve">rimestre d’automne </w:t>
      </w:r>
      <w:r w:rsidR="00D62A31">
        <w:rPr>
          <w:rFonts w:ascii="Century Gothic" w:hAnsi="Century Gothic"/>
          <w:sz w:val="20"/>
          <w:szCs w:val="20"/>
        </w:rPr>
        <w:t>(fin aoû</w:t>
      </w:r>
      <w:r w:rsidR="0062427D">
        <w:rPr>
          <w:rFonts w:ascii="Century Gothic" w:hAnsi="Century Gothic"/>
          <w:sz w:val="20"/>
          <w:szCs w:val="20"/>
        </w:rPr>
        <w:t>t à décembre)</w:t>
      </w:r>
    </w:p>
    <w:p w14:paraId="488F720B" w14:textId="43D324E4" w:rsidR="0050358C" w:rsidRDefault="0050358C" w:rsidP="0050358C">
      <w:pPr>
        <w:pStyle w:val="Paragraphedeliste"/>
        <w:numPr>
          <w:ilvl w:val="2"/>
          <w:numId w:val="2"/>
        </w:numPr>
        <w:tabs>
          <w:tab w:val="left" w:pos="426"/>
        </w:tabs>
        <w:spacing w:after="0" w:line="240" w:lineRule="auto"/>
        <w:ind w:left="1843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Minimum de 6 crédits de cours ou stages prédéterminés, selon l’établissement d’attache de l’étudiant (entente bilatérale sectorielle)</w:t>
      </w:r>
    </w:p>
    <w:p w14:paraId="733B4F64" w14:textId="529B38D6" w:rsidR="0062427D" w:rsidRDefault="0062427D" w:rsidP="0062427D">
      <w:pPr>
        <w:pStyle w:val="Paragraphedeliste"/>
        <w:numPr>
          <w:ilvl w:val="1"/>
          <w:numId w:val="2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Pr="00010E8F">
        <w:rPr>
          <w:rFonts w:ascii="Century Gothic" w:hAnsi="Century Gothic"/>
          <w:sz w:val="20"/>
          <w:szCs w:val="20"/>
        </w:rPr>
        <w:t>rimestres d’hiver (janvier à avril</w:t>
      </w:r>
      <w:r w:rsidR="00D62A31">
        <w:rPr>
          <w:rFonts w:ascii="Century Gothic" w:hAnsi="Century Gothic"/>
          <w:sz w:val="20"/>
          <w:szCs w:val="20"/>
        </w:rPr>
        <w:t>) et d’été (mai à aoû</w:t>
      </w:r>
      <w:r>
        <w:rPr>
          <w:rFonts w:ascii="Century Gothic" w:hAnsi="Century Gothic"/>
          <w:sz w:val="20"/>
          <w:szCs w:val="20"/>
        </w:rPr>
        <w:t>t)</w:t>
      </w:r>
    </w:p>
    <w:p w14:paraId="6E19A7F3" w14:textId="559F3492" w:rsidR="0062427D" w:rsidRPr="00010E8F" w:rsidRDefault="0062427D" w:rsidP="0062427D">
      <w:pPr>
        <w:pStyle w:val="Paragraphedeliste"/>
        <w:numPr>
          <w:ilvl w:val="2"/>
          <w:numId w:val="2"/>
        </w:numPr>
        <w:tabs>
          <w:tab w:val="left" w:pos="426"/>
        </w:tabs>
        <w:spacing w:after="0" w:line="240" w:lineRule="auto"/>
        <w:ind w:left="1843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Possibilité</w:t>
      </w:r>
      <w:r w:rsidRPr="00010E8F">
        <w:rPr>
          <w:rFonts w:ascii="Century Gothic" w:hAnsi="Century Gothic"/>
          <w:sz w:val="20"/>
          <w:szCs w:val="20"/>
        </w:rPr>
        <w:t xml:space="preserve"> d’effectuer un échange de 6 crédits ou plus constitué uniquement de stages (selon les disponibilités des milieux de stages).</w:t>
      </w:r>
    </w:p>
    <w:p w14:paraId="748A0F70" w14:textId="4B9F1BC1" w:rsidR="004812AD" w:rsidRPr="00010E8F" w:rsidRDefault="00EA20B9" w:rsidP="00E57D5C">
      <w:pPr>
        <w:pStyle w:val="Paragraphedeliste"/>
        <w:numPr>
          <w:ilvl w:val="1"/>
          <w:numId w:val="2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 xml:space="preserve">Le règlement pédagogique de la faculté des études supérieures de l’Université de Montréal s’applique pour l’ensemble des modalités liées aux </w:t>
      </w:r>
      <w:hyperlink r:id="rId17" w:history="1">
        <w:r w:rsidRPr="00010E8F">
          <w:rPr>
            <w:rStyle w:val="Lienhypertexte"/>
            <w:rFonts w:ascii="Century Gothic" w:hAnsi="Century Gothic"/>
            <w:sz w:val="20"/>
            <w:szCs w:val="20"/>
          </w:rPr>
          <w:t>études</w:t>
        </w:r>
      </w:hyperlink>
    </w:p>
    <w:p w14:paraId="6F7F2855" w14:textId="77777777" w:rsidR="001C44A9" w:rsidRDefault="00EA20B9" w:rsidP="0050358C">
      <w:pPr>
        <w:pStyle w:val="Paragraphedeliste"/>
        <w:numPr>
          <w:ilvl w:val="2"/>
          <w:numId w:val="2"/>
        </w:numPr>
        <w:tabs>
          <w:tab w:val="left" w:pos="426"/>
        </w:tabs>
        <w:spacing w:after="0" w:line="240" w:lineRule="auto"/>
        <w:ind w:left="1843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La note de passage établie est celle en vigueur à l’Université de Montréal</w:t>
      </w:r>
    </w:p>
    <w:p w14:paraId="0B40B6CB" w14:textId="77777777" w:rsidR="00DE5763" w:rsidRDefault="00DE5763" w:rsidP="00DD2439">
      <w:pPr>
        <w:ind w:left="567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4DAC097C" w14:textId="31422F31" w:rsidR="00EA20B9" w:rsidRPr="00010E8F" w:rsidRDefault="00CC02B1" w:rsidP="00DD2439">
      <w:pPr>
        <w:ind w:left="567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010E8F">
        <w:rPr>
          <w:rFonts w:ascii="Century Gothic" w:hAnsi="Century Gothic"/>
          <w:b/>
          <w:sz w:val="20"/>
          <w:szCs w:val="20"/>
          <w:u w:val="single"/>
        </w:rPr>
        <w:t>Réservé exclusivement aux étudiants</w:t>
      </w:r>
      <w:r w:rsidR="00917327">
        <w:rPr>
          <w:rFonts w:ascii="Century Gothic" w:hAnsi="Century Gothic"/>
          <w:b/>
          <w:sz w:val="20"/>
          <w:szCs w:val="20"/>
          <w:u w:val="single"/>
        </w:rPr>
        <w:t>*</w:t>
      </w:r>
      <w:r w:rsidRPr="00010E8F">
        <w:rPr>
          <w:rFonts w:ascii="Century Gothic" w:hAnsi="Century Gothic"/>
          <w:b/>
          <w:sz w:val="20"/>
          <w:szCs w:val="20"/>
          <w:u w:val="single"/>
        </w:rPr>
        <w:t xml:space="preserve"> des facultés </w:t>
      </w:r>
      <w:r w:rsidR="00EA20B9" w:rsidRPr="00010E8F">
        <w:rPr>
          <w:rFonts w:ascii="Century Gothic" w:hAnsi="Century Gothic"/>
          <w:b/>
          <w:sz w:val="20"/>
          <w:szCs w:val="20"/>
          <w:u w:val="single"/>
        </w:rPr>
        <w:t>suivantes </w:t>
      </w:r>
      <w:r w:rsidR="001704D8" w:rsidRPr="00010E8F">
        <w:rPr>
          <w:rFonts w:ascii="Century Gothic" w:hAnsi="Century Gothic"/>
          <w:b/>
          <w:sz w:val="20"/>
          <w:szCs w:val="20"/>
        </w:rPr>
        <w:t>:</w:t>
      </w:r>
    </w:p>
    <w:p w14:paraId="5BF4A653" w14:textId="77777777" w:rsidR="00EA20B9" w:rsidRPr="00010E8F" w:rsidRDefault="00EA20B9" w:rsidP="00DD2439">
      <w:pPr>
        <w:pStyle w:val="Paragraphedeliste"/>
        <w:numPr>
          <w:ilvl w:val="0"/>
          <w:numId w:val="2"/>
        </w:numPr>
        <w:ind w:left="1134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Faculté de pharmacie et des sciences biomédicales de l’Université catholique de Louvain (UCL)</w:t>
      </w:r>
    </w:p>
    <w:p w14:paraId="539D948B" w14:textId="77777777" w:rsidR="00EA20B9" w:rsidRPr="00010E8F" w:rsidRDefault="00EA20B9" w:rsidP="00DD2439">
      <w:pPr>
        <w:pStyle w:val="Paragraphedeliste"/>
        <w:numPr>
          <w:ilvl w:val="0"/>
          <w:numId w:val="2"/>
        </w:numPr>
        <w:ind w:left="1134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Faculté de pharmacie, Université libre de Bruxelles (ULB)</w:t>
      </w:r>
    </w:p>
    <w:p w14:paraId="5F5882E5" w14:textId="77777777" w:rsidR="00EA20B9" w:rsidRPr="00010E8F" w:rsidRDefault="00EA20B9" w:rsidP="00DD2439">
      <w:pPr>
        <w:pStyle w:val="Paragraphedeliste"/>
        <w:numPr>
          <w:ilvl w:val="0"/>
          <w:numId w:val="2"/>
        </w:numPr>
        <w:ind w:left="1134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École de pharmacie Genève-Lausanne.</w:t>
      </w:r>
    </w:p>
    <w:p w14:paraId="4713AFA8" w14:textId="65270654" w:rsidR="0026567D" w:rsidRPr="00010E8F" w:rsidRDefault="00917327" w:rsidP="00E47EE6">
      <w:pPr>
        <w:pStyle w:val="Paragraphedeliste"/>
        <w:ind w:lef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>*</w:t>
      </w:r>
      <w:r w:rsidR="005E2E1B">
        <w:rPr>
          <w:rFonts w:ascii="Century Gothic" w:hAnsi="Century Gothic"/>
          <w:sz w:val="18"/>
          <w:szCs w:val="18"/>
        </w:rPr>
        <w:t>A</w:t>
      </w:r>
      <w:r w:rsidRPr="00917327">
        <w:rPr>
          <w:rFonts w:ascii="Century Gothic" w:hAnsi="Century Gothic"/>
          <w:sz w:val="18"/>
          <w:szCs w:val="18"/>
        </w:rPr>
        <w:t>yant complété une formation de premier cycle et qui sont pharmaciens dans leur pays d’origine.</w:t>
      </w:r>
    </w:p>
    <w:p w14:paraId="4D1C05B4" w14:textId="77777777" w:rsidR="0026567D" w:rsidRPr="00010E8F" w:rsidRDefault="0026567D" w:rsidP="0026567D">
      <w:pPr>
        <w:pStyle w:val="Paragraphedeliste"/>
        <w:numPr>
          <w:ilvl w:val="1"/>
          <w:numId w:val="2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  <w:u w:val="single"/>
        </w:rPr>
        <w:t>Consulter le Procédurier 1.2</w:t>
      </w:r>
      <w:r w:rsidRPr="00010E8F">
        <w:rPr>
          <w:rFonts w:ascii="Century Gothic" w:hAnsi="Century Gothic"/>
          <w:sz w:val="20"/>
          <w:szCs w:val="20"/>
        </w:rPr>
        <w:t xml:space="preserve"> </w:t>
      </w:r>
      <w:r w:rsidRPr="00010E8F">
        <w:rPr>
          <w:rFonts w:ascii="Century Gothic" w:hAnsi="Century Gothic"/>
          <w:sz w:val="20"/>
          <w:szCs w:val="20"/>
          <w:u w:val="single"/>
        </w:rPr>
        <w:t>du présent document afin de connaitre les étapes à compléter</w:t>
      </w:r>
    </w:p>
    <w:p w14:paraId="138B52E7" w14:textId="77777777" w:rsidR="0026567D" w:rsidRPr="00010E8F" w:rsidRDefault="0026567D" w:rsidP="0026567D">
      <w:pPr>
        <w:jc w:val="both"/>
        <w:rPr>
          <w:rFonts w:ascii="Century Gothic" w:hAnsi="Century Gothic"/>
          <w:sz w:val="20"/>
          <w:szCs w:val="20"/>
        </w:rPr>
      </w:pPr>
    </w:p>
    <w:p w14:paraId="61A26255" w14:textId="6313C9D2" w:rsidR="00A16A09" w:rsidRPr="00010E8F" w:rsidRDefault="00AF15D0" w:rsidP="00830435">
      <w:pPr>
        <w:pStyle w:val="TitreNiveau1"/>
        <w:keepNext w:val="0"/>
        <w:spacing w:before="0"/>
        <w:ind w:left="567"/>
        <w:jc w:val="both"/>
        <w:rPr>
          <w:rFonts w:ascii="Century Gothic" w:hAnsi="Century Gothic"/>
          <w:b w:val="0"/>
          <w:noProof/>
          <w:sz w:val="20"/>
        </w:rPr>
      </w:pPr>
      <w:r w:rsidRPr="00010E8F">
        <w:rPr>
          <w:rFonts w:ascii="Century Gothic" w:hAnsi="Century Gothic"/>
          <w:b w:val="0"/>
          <w:noProof/>
          <w:sz w:val="20"/>
        </w:rPr>
        <w:t>L</w:t>
      </w:r>
      <w:r w:rsidR="00E97E0D" w:rsidRPr="00010E8F">
        <w:rPr>
          <w:rFonts w:ascii="Century Gothic" w:hAnsi="Century Gothic"/>
          <w:b w:val="0"/>
          <w:noProof/>
          <w:sz w:val="20"/>
        </w:rPr>
        <w:t>es cand</w:t>
      </w:r>
      <w:r w:rsidR="005E2E1B">
        <w:rPr>
          <w:rFonts w:ascii="Century Gothic" w:hAnsi="Century Gothic"/>
          <w:b w:val="0"/>
          <w:noProof/>
          <w:sz w:val="20"/>
        </w:rPr>
        <w:t>idats acceptés en échange dans c</w:t>
      </w:r>
      <w:r w:rsidR="00E97E0D" w:rsidRPr="00010E8F">
        <w:rPr>
          <w:rFonts w:ascii="Century Gothic" w:hAnsi="Century Gothic"/>
          <w:b w:val="0"/>
          <w:noProof/>
          <w:sz w:val="20"/>
        </w:rPr>
        <w:t xml:space="preserve">e programme </w:t>
      </w:r>
      <w:r w:rsidRPr="00010E8F">
        <w:rPr>
          <w:rFonts w:ascii="Century Gothic" w:hAnsi="Century Gothic"/>
          <w:b w:val="0"/>
          <w:noProof/>
          <w:sz w:val="20"/>
        </w:rPr>
        <w:t xml:space="preserve">et qui feront des </w:t>
      </w:r>
      <w:r w:rsidR="00E97E0D" w:rsidRPr="00010E8F">
        <w:rPr>
          <w:rFonts w:ascii="Century Gothic" w:hAnsi="Century Gothic"/>
          <w:b w:val="0"/>
          <w:noProof/>
          <w:sz w:val="20"/>
        </w:rPr>
        <w:t>stages en milie</w:t>
      </w:r>
      <w:r w:rsidRPr="00010E8F">
        <w:rPr>
          <w:rFonts w:ascii="Century Gothic" w:hAnsi="Century Gothic"/>
          <w:b w:val="0"/>
          <w:noProof/>
          <w:sz w:val="20"/>
        </w:rPr>
        <w:t>ux hospitaliers ou ambulatoires seront dirigés</w:t>
      </w:r>
      <w:r w:rsidR="00E97E0D" w:rsidRPr="00010E8F">
        <w:rPr>
          <w:rFonts w:ascii="Century Gothic" w:hAnsi="Century Gothic"/>
          <w:b w:val="0"/>
          <w:noProof/>
          <w:sz w:val="20"/>
        </w:rPr>
        <w:t xml:space="preserve"> vers le site de l’OPQ </w:t>
      </w:r>
      <w:r w:rsidR="005E2E1B">
        <w:rPr>
          <w:rFonts w:ascii="Century Gothic" w:hAnsi="Century Gothic"/>
          <w:b w:val="0"/>
          <w:noProof/>
          <w:sz w:val="20"/>
        </w:rPr>
        <w:t>(</w:t>
      </w:r>
      <w:hyperlink r:id="rId18" w:history="1">
        <w:r w:rsidR="005E2E1B" w:rsidRPr="00D62A31">
          <w:rPr>
            <w:rStyle w:val="Lienhypertexte"/>
            <w:rFonts w:ascii="Century Gothic" w:hAnsi="Century Gothic"/>
            <w:b w:val="0"/>
            <w:noProof/>
            <w:sz w:val="20"/>
          </w:rPr>
          <w:t>Ordre des pharmaciens du Québec</w:t>
        </w:r>
      </w:hyperlink>
      <w:r w:rsidR="005E2E1B">
        <w:rPr>
          <w:rFonts w:ascii="Century Gothic" w:hAnsi="Century Gothic"/>
          <w:b w:val="0"/>
          <w:noProof/>
          <w:sz w:val="20"/>
        </w:rPr>
        <w:t xml:space="preserve">) </w:t>
      </w:r>
      <w:r w:rsidR="00E97E0D" w:rsidRPr="00010E8F">
        <w:rPr>
          <w:rFonts w:ascii="Century Gothic" w:hAnsi="Century Gothic"/>
          <w:b w:val="0"/>
          <w:noProof/>
          <w:sz w:val="20"/>
        </w:rPr>
        <w:t xml:space="preserve">afin de </w:t>
      </w:r>
      <w:r w:rsidR="0094421F" w:rsidRPr="00010E8F">
        <w:rPr>
          <w:rFonts w:ascii="Century Gothic" w:hAnsi="Century Gothic"/>
          <w:b w:val="0"/>
          <w:noProof/>
          <w:sz w:val="20"/>
        </w:rPr>
        <w:t xml:space="preserve">pouvoir </w:t>
      </w:r>
      <w:r w:rsidR="00E97E0D" w:rsidRPr="00010E8F">
        <w:rPr>
          <w:rFonts w:ascii="Century Gothic" w:hAnsi="Century Gothic"/>
          <w:b w:val="0"/>
          <w:noProof/>
          <w:sz w:val="20"/>
        </w:rPr>
        <w:t>s’immatriculer en tant</w:t>
      </w:r>
      <w:r w:rsidR="0094421F" w:rsidRPr="00010E8F">
        <w:rPr>
          <w:rFonts w:ascii="Century Gothic" w:hAnsi="Century Gothic"/>
          <w:b w:val="0"/>
          <w:noProof/>
          <w:sz w:val="20"/>
        </w:rPr>
        <w:t xml:space="preserve"> qu’étudiant en pharmacie. Cette démarche est obliga</w:t>
      </w:r>
      <w:r w:rsidR="00976DD4" w:rsidRPr="00010E8F">
        <w:rPr>
          <w:rFonts w:ascii="Century Gothic" w:hAnsi="Century Gothic"/>
          <w:b w:val="0"/>
          <w:noProof/>
          <w:sz w:val="20"/>
        </w:rPr>
        <w:t>toire, tout comme le fait d’</w:t>
      </w:r>
      <w:r w:rsidR="00281875" w:rsidRPr="00010E8F">
        <w:rPr>
          <w:rFonts w:ascii="Century Gothic" w:hAnsi="Century Gothic"/>
          <w:b w:val="0"/>
          <w:noProof/>
          <w:sz w:val="20"/>
        </w:rPr>
        <w:t>avoir complété les exige</w:t>
      </w:r>
      <w:r w:rsidR="00581E7C">
        <w:rPr>
          <w:rFonts w:ascii="Century Gothic" w:hAnsi="Century Gothic"/>
          <w:b w:val="0"/>
          <w:noProof/>
          <w:sz w:val="20"/>
        </w:rPr>
        <w:t>nces concernant la vaccination. I</w:t>
      </w:r>
      <w:r w:rsidR="00976DD4" w:rsidRPr="00010E8F">
        <w:rPr>
          <w:rFonts w:ascii="Century Gothic" w:hAnsi="Century Gothic"/>
          <w:b w:val="0"/>
          <w:noProof/>
          <w:sz w:val="20"/>
        </w:rPr>
        <w:t xml:space="preserve">l est possible que certains établissements de santé vérifient si les stagiaires possèdent des antécédents </w:t>
      </w:r>
      <w:r w:rsidR="00B43F57" w:rsidRPr="00010E8F">
        <w:rPr>
          <w:rFonts w:ascii="Century Gothic" w:hAnsi="Century Gothic"/>
          <w:b w:val="0"/>
          <w:noProof/>
          <w:sz w:val="20"/>
        </w:rPr>
        <w:t>judiciaires.</w:t>
      </w:r>
    </w:p>
    <w:p w14:paraId="72DC1620" w14:textId="517935AE" w:rsidR="00D62A31" w:rsidRDefault="00D62A31">
      <w:pPr>
        <w:widowControl/>
        <w:rPr>
          <w:rFonts w:ascii="Century Gothic" w:hAnsi="Century Gothic"/>
          <w:noProof/>
          <w:color w:val="000000"/>
          <w:sz w:val="20"/>
          <w:szCs w:val="20"/>
        </w:rPr>
      </w:pPr>
    </w:p>
    <w:p w14:paraId="4C242D75" w14:textId="418D1025" w:rsidR="00EA20B9" w:rsidRPr="0012797F" w:rsidRDefault="00581E7C" w:rsidP="0012797F">
      <w:pPr>
        <w:ind w:firstLine="284"/>
        <w:jc w:val="both"/>
        <w:rPr>
          <w:rFonts w:ascii="Century Gothic" w:hAnsi="Century Gothic"/>
        </w:rPr>
      </w:pPr>
      <w:r w:rsidRPr="00581E7C">
        <w:rPr>
          <w:rFonts w:ascii="Century Gothic" w:hAnsi="Century Gothic"/>
          <w:b/>
        </w:rPr>
        <w:t xml:space="preserve">1-3 </w:t>
      </w:r>
      <w:r w:rsidR="00EA20B9" w:rsidRPr="00581E7C">
        <w:rPr>
          <w:rFonts w:ascii="Century Gothic" w:hAnsi="Century Gothic"/>
          <w:b/>
        </w:rPr>
        <w:t>Baccalauréat en sciences biopharmaceutiques</w:t>
      </w:r>
      <w:r w:rsidR="00EA20B9" w:rsidRPr="00581E7C">
        <w:rPr>
          <w:rFonts w:ascii="Century Gothic" w:hAnsi="Century Gothic"/>
        </w:rPr>
        <w:t> </w:t>
      </w:r>
      <w:r w:rsidR="0088767A" w:rsidRPr="00581E7C">
        <w:rPr>
          <w:rFonts w:ascii="Century Gothic" w:hAnsi="Century Gothic"/>
        </w:rPr>
        <w:t xml:space="preserve"> </w:t>
      </w:r>
      <w:r w:rsidR="0088767A" w:rsidRPr="00581E7C">
        <w:rPr>
          <w:rFonts w:ascii="Century Gothic" w:hAnsi="Century Gothic"/>
          <w:b/>
        </w:rPr>
        <w:t>(BSBP)</w:t>
      </w:r>
      <w:r w:rsidR="00F25D84" w:rsidRPr="00581E7C">
        <w:rPr>
          <w:rFonts w:ascii="Century Gothic" w:hAnsi="Century Gothic"/>
          <w:b/>
        </w:rPr>
        <w:t> </w:t>
      </w:r>
      <w:r w:rsidR="003F771E" w:rsidRPr="00581E7C">
        <w:rPr>
          <w:rFonts w:ascii="Century Gothic" w:hAnsi="Century Gothic"/>
          <w:b/>
        </w:rPr>
        <w:t>1</w:t>
      </w:r>
      <w:r w:rsidR="0012797F">
        <w:rPr>
          <w:rFonts w:ascii="Century Gothic" w:hAnsi="Century Gothic"/>
          <w:b/>
        </w:rPr>
        <w:t>-</w:t>
      </w:r>
      <w:r w:rsidR="003F771E" w:rsidRPr="00581E7C">
        <w:rPr>
          <w:rFonts w:ascii="Century Gothic" w:hAnsi="Century Gothic"/>
          <w:b/>
        </w:rPr>
        <w:t>670</w:t>
      </w:r>
      <w:r w:rsidR="0012797F">
        <w:rPr>
          <w:rFonts w:ascii="Century Gothic" w:hAnsi="Century Gothic"/>
          <w:b/>
        </w:rPr>
        <w:t>-</w:t>
      </w:r>
      <w:r w:rsidR="003F771E" w:rsidRPr="00581E7C">
        <w:rPr>
          <w:rFonts w:ascii="Century Gothic" w:hAnsi="Century Gothic"/>
          <w:b/>
        </w:rPr>
        <w:t>1</w:t>
      </w:r>
      <w:r w:rsidR="0012797F">
        <w:rPr>
          <w:rFonts w:ascii="Century Gothic" w:hAnsi="Century Gothic"/>
          <w:b/>
        </w:rPr>
        <w:t>-</w:t>
      </w:r>
      <w:r w:rsidR="003F771E" w:rsidRPr="00581E7C">
        <w:rPr>
          <w:rFonts w:ascii="Century Gothic" w:hAnsi="Century Gothic"/>
          <w:b/>
        </w:rPr>
        <w:t>0</w:t>
      </w:r>
    </w:p>
    <w:p w14:paraId="07F3F4C8" w14:textId="4D64F3B9" w:rsidR="004812AD" w:rsidRPr="00010E8F" w:rsidRDefault="00EA20B9" w:rsidP="00DD2439">
      <w:pPr>
        <w:pStyle w:val="Paragraphedeliste"/>
        <w:numPr>
          <w:ilvl w:val="1"/>
          <w:numId w:val="4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 xml:space="preserve">Le trimestre de cours est constitué au minimum de 12 </w:t>
      </w:r>
      <w:r w:rsidR="00EA20D4" w:rsidRPr="00010E8F">
        <w:rPr>
          <w:rFonts w:ascii="Century Gothic" w:hAnsi="Century Gothic"/>
          <w:sz w:val="20"/>
          <w:szCs w:val="20"/>
        </w:rPr>
        <w:t xml:space="preserve">crédits de cours prédéterminés </w:t>
      </w:r>
      <w:r w:rsidRPr="00010E8F">
        <w:rPr>
          <w:rFonts w:ascii="Century Gothic" w:hAnsi="Century Gothic"/>
          <w:sz w:val="20"/>
          <w:szCs w:val="20"/>
        </w:rPr>
        <w:t xml:space="preserve">selon l’établissement </w:t>
      </w:r>
      <w:r w:rsidR="00EA20D4" w:rsidRPr="00010E8F">
        <w:rPr>
          <w:rFonts w:ascii="Century Gothic" w:hAnsi="Century Gothic"/>
          <w:sz w:val="20"/>
          <w:szCs w:val="20"/>
        </w:rPr>
        <w:t>de provenance de</w:t>
      </w:r>
      <w:r w:rsidRPr="00010E8F">
        <w:rPr>
          <w:rFonts w:ascii="Century Gothic" w:hAnsi="Century Gothic"/>
          <w:sz w:val="20"/>
          <w:szCs w:val="20"/>
        </w:rPr>
        <w:t xml:space="preserve"> l’étudiant </w:t>
      </w:r>
    </w:p>
    <w:p w14:paraId="78FDF6A2" w14:textId="6EF7950B" w:rsidR="00830435" w:rsidRPr="007025F5" w:rsidRDefault="00830435" w:rsidP="00830435">
      <w:pPr>
        <w:pStyle w:val="Paragraphedeliste"/>
        <w:numPr>
          <w:ilvl w:val="1"/>
          <w:numId w:val="4"/>
        </w:numPr>
        <w:ind w:left="709" w:hanging="283"/>
        <w:jc w:val="both"/>
        <w:rPr>
          <w:rFonts w:ascii="Century Gothic" w:hAnsi="Century Gothic"/>
          <w:b/>
          <w:sz w:val="20"/>
          <w:szCs w:val="20"/>
        </w:rPr>
      </w:pPr>
      <w:r w:rsidRPr="007025F5">
        <w:rPr>
          <w:rFonts w:ascii="Century Gothic" w:hAnsi="Century Gothic"/>
          <w:sz w:val="20"/>
          <w:szCs w:val="20"/>
        </w:rPr>
        <w:t xml:space="preserve">Sont admissibles à un trimestre de cours les étudiants dont l’établissement d’attache a signé </w:t>
      </w:r>
      <w:r w:rsidR="008C47C2" w:rsidRPr="007025F5">
        <w:rPr>
          <w:rFonts w:ascii="Century Gothic" w:hAnsi="Century Gothic"/>
          <w:sz w:val="20"/>
          <w:szCs w:val="20"/>
        </w:rPr>
        <w:t>une</w:t>
      </w:r>
      <w:r w:rsidR="008C47C2" w:rsidRPr="007025F5">
        <w:rPr>
          <w:rFonts w:ascii="Century Gothic" w:hAnsi="Century Gothic"/>
          <w:b/>
          <w:sz w:val="20"/>
          <w:szCs w:val="20"/>
        </w:rPr>
        <w:t xml:space="preserve"> entente bilatérale sectorielle </w:t>
      </w:r>
      <w:r w:rsidR="008C47C2" w:rsidRPr="007025F5">
        <w:rPr>
          <w:rFonts w:ascii="Century Gothic" w:hAnsi="Century Gothic"/>
          <w:sz w:val="20"/>
          <w:szCs w:val="20"/>
        </w:rPr>
        <w:t xml:space="preserve">avec la Faculté de pharmacie de l’Université de Montréal </w:t>
      </w:r>
      <w:r w:rsidR="006A2520" w:rsidRPr="007025F5">
        <w:rPr>
          <w:rFonts w:ascii="Century Gothic" w:hAnsi="Century Gothic"/>
          <w:sz w:val="20"/>
          <w:szCs w:val="20"/>
        </w:rPr>
        <w:t>ou</w:t>
      </w:r>
      <w:r w:rsidR="006A2520" w:rsidRPr="007025F5">
        <w:rPr>
          <w:rFonts w:ascii="Century Gothic" w:hAnsi="Century Gothic"/>
          <w:b/>
          <w:sz w:val="20"/>
          <w:szCs w:val="20"/>
        </w:rPr>
        <w:t xml:space="preserve"> une </w:t>
      </w:r>
      <w:hyperlink r:id="rId19" w:history="1">
        <w:r w:rsidR="008C47C2" w:rsidRPr="007025F5">
          <w:rPr>
            <w:rStyle w:val="Lienhypertexte"/>
            <w:rFonts w:ascii="Century Gothic" w:hAnsi="Century Gothic"/>
            <w:b/>
            <w:sz w:val="20"/>
            <w:szCs w:val="20"/>
          </w:rPr>
          <w:t>entente bilatérale générale</w:t>
        </w:r>
      </w:hyperlink>
      <w:r w:rsidR="008C47C2" w:rsidRPr="007025F5">
        <w:rPr>
          <w:rFonts w:ascii="Century Gothic" w:hAnsi="Century Gothic"/>
          <w:sz w:val="20"/>
          <w:szCs w:val="20"/>
        </w:rPr>
        <w:t xml:space="preserve"> </w:t>
      </w:r>
      <w:r w:rsidR="006A2520" w:rsidRPr="007025F5">
        <w:rPr>
          <w:rFonts w:ascii="Century Gothic" w:hAnsi="Century Gothic"/>
          <w:sz w:val="20"/>
          <w:szCs w:val="20"/>
        </w:rPr>
        <w:t>avec l’Université de Montréal</w:t>
      </w:r>
    </w:p>
    <w:p w14:paraId="35026078" w14:textId="32511ABB" w:rsidR="00D05A21" w:rsidRPr="00010E8F" w:rsidRDefault="00D05A21" w:rsidP="00DD2439">
      <w:pPr>
        <w:pStyle w:val="Paragraphedeliste"/>
        <w:numPr>
          <w:ilvl w:val="1"/>
          <w:numId w:val="4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  <w:u w:val="single"/>
        </w:rPr>
        <w:t xml:space="preserve">Consulter le </w:t>
      </w:r>
      <w:r w:rsidR="00394C59" w:rsidRPr="00010E8F">
        <w:rPr>
          <w:rFonts w:ascii="Century Gothic" w:hAnsi="Century Gothic"/>
          <w:sz w:val="20"/>
          <w:szCs w:val="20"/>
          <w:u w:val="single"/>
        </w:rPr>
        <w:t>Procédurier </w:t>
      </w:r>
      <w:r w:rsidRPr="00010E8F">
        <w:rPr>
          <w:rFonts w:ascii="Century Gothic" w:hAnsi="Century Gothic"/>
          <w:sz w:val="20"/>
          <w:szCs w:val="20"/>
          <w:u w:val="single"/>
        </w:rPr>
        <w:t>1.</w:t>
      </w:r>
      <w:r w:rsidR="001C44A9" w:rsidRPr="00010E8F">
        <w:rPr>
          <w:rFonts w:ascii="Century Gothic" w:hAnsi="Century Gothic"/>
          <w:sz w:val="20"/>
          <w:szCs w:val="20"/>
          <w:u w:val="single"/>
        </w:rPr>
        <w:t>3</w:t>
      </w:r>
      <w:r w:rsidR="003068A0" w:rsidRPr="00010E8F">
        <w:rPr>
          <w:rFonts w:ascii="Century Gothic" w:hAnsi="Century Gothic"/>
          <w:sz w:val="20"/>
          <w:szCs w:val="20"/>
          <w:u w:val="single"/>
        </w:rPr>
        <w:t xml:space="preserve"> du présent document</w:t>
      </w:r>
      <w:r w:rsidR="0026567D" w:rsidRPr="00010E8F">
        <w:rPr>
          <w:rFonts w:ascii="Century Gothic" w:hAnsi="Century Gothic"/>
          <w:sz w:val="20"/>
          <w:szCs w:val="20"/>
          <w:u w:val="single"/>
        </w:rPr>
        <w:t xml:space="preserve"> afin de connaitre les étapes à compléter</w:t>
      </w:r>
    </w:p>
    <w:p w14:paraId="373B9DD5" w14:textId="77777777" w:rsidR="00D05A21" w:rsidRPr="00010E8F" w:rsidRDefault="00D05A21" w:rsidP="00D05A21">
      <w:pPr>
        <w:pStyle w:val="Paragraphedeliste"/>
        <w:ind w:left="1843"/>
        <w:jc w:val="both"/>
        <w:rPr>
          <w:rFonts w:ascii="Century Gothic" w:hAnsi="Century Gothic"/>
          <w:sz w:val="24"/>
          <w:szCs w:val="24"/>
        </w:rPr>
      </w:pPr>
    </w:p>
    <w:p w14:paraId="374A0E85" w14:textId="77777777" w:rsidR="002A6615" w:rsidRDefault="002A6615" w:rsidP="00830435">
      <w:pPr>
        <w:pStyle w:val="Paragraphedeliste"/>
        <w:spacing w:after="0" w:line="240" w:lineRule="auto"/>
        <w:ind w:left="1276" w:hanging="992"/>
        <w:jc w:val="both"/>
        <w:rPr>
          <w:rFonts w:ascii="Century Gothic" w:hAnsi="Century Gothic"/>
          <w:b/>
          <w:sz w:val="28"/>
          <w:szCs w:val="28"/>
        </w:rPr>
      </w:pPr>
    </w:p>
    <w:p w14:paraId="3F7936D6" w14:textId="23797BF1" w:rsidR="00701A3D" w:rsidRPr="007025F5" w:rsidRDefault="007025F5" w:rsidP="007025F5">
      <w:pPr>
        <w:pStyle w:val="Paragraphedeliste"/>
        <w:spacing w:after="0" w:line="240" w:lineRule="auto"/>
        <w:ind w:left="1276" w:hanging="992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1-4 </w:t>
      </w:r>
      <w:r w:rsidR="00EA20B9" w:rsidRPr="007025F5">
        <w:rPr>
          <w:rFonts w:ascii="Century Gothic" w:hAnsi="Century Gothic"/>
          <w:b/>
          <w:sz w:val="24"/>
          <w:szCs w:val="24"/>
        </w:rPr>
        <w:t>Programme de DESS en développement du médicament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01A3D" w:rsidRPr="007025F5">
        <w:rPr>
          <w:rFonts w:ascii="Century Gothic" w:hAnsi="Century Gothic"/>
          <w:b/>
          <w:sz w:val="24"/>
          <w:szCs w:val="24"/>
        </w:rPr>
        <w:t>2</w:t>
      </w:r>
      <w:r>
        <w:rPr>
          <w:rFonts w:ascii="Century Gothic" w:hAnsi="Century Gothic"/>
          <w:b/>
          <w:sz w:val="24"/>
          <w:szCs w:val="24"/>
        </w:rPr>
        <w:t>-</w:t>
      </w:r>
      <w:r w:rsidR="00701A3D" w:rsidRPr="007025F5">
        <w:rPr>
          <w:rFonts w:ascii="Century Gothic" w:hAnsi="Century Gothic"/>
          <w:b/>
          <w:sz w:val="24"/>
          <w:szCs w:val="24"/>
        </w:rPr>
        <w:t>670</w:t>
      </w:r>
      <w:r>
        <w:rPr>
          <w:rFonts w:ascii="Century Gothic" w:hAnsi="Century Gothic"/>
          <w:b/>
          <w:sz w:val="24"/>
          <w:szCs w:val="24"/>
        </w:rPr>
        <w:t>-</w:t>
      </w:r>
      <w:r w:rsidR="00701A3D" w:rsidRPr="007025F5">
        <w:rPr>
          <w:rFonts w:ascii="Century Gothic" w:hAnsi="Century Gothic"/>
          <w:b/>
          <w:sz w:val="24"/>
          <w:szCs w:val="24"/>
        </w:rPr>
        <w:t>1</w:t>
      </w:r>
      <w:r>
        <w:rPr>
          <w:rFonts w:ascii="Century Gothic" w:hAnsi="Century Gothic"/>
          <w:b/>
          <w:sz w:val="24"/>
          <w:szCs w:val="24"/>
        </w:rPr>
        <w:t>-</w:t>
      </w:r>
      <w:r w:rsidR="00701A3D" w:rsidRPr="007025F5">
        <w:rPr>
          <w:rFonts w:ascii="Century Gothic" w:hAnsi="Century Gothic"/>
          <w:b/>
          <w:sz w:val="24"/>
          <w:szCs w:val="24"/>
        </w:rPr>
        <w:t>0</w:t>
      </w:r>
    </w:p>
    <w:p w14:paraId="41C47E6D" w14:textId="27E03E57" w:rsidR="009E2CF0" w:rsidRDefault="00EA20B9" w:rsidP="009E2CF0">
      <w:pPr>
        <w:pStyle w:val="Paragraphedeliste"/>
        <w:numPr>
          <w:ilvl w:val="0"/>
          <w:numId w:val="4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 xml:space="preserve">Sont admissibles à un </w:t>
      </w:r>
      <w:r w:rsidR="00287B69" w:rsidRPr="00010E8F">
        <w:rPr>
          <w:rFonts w:ascii="Century Gothic" w:hAnsi="Century Gothic"/>
          <w:sz w:val="20"/>
          <w:szCs w:val="20"/>
        </w:rPr>
        <w:t>trimestre</w:t>
      </w:r>
      <w:r w:rsidRPr="00010E8F">
        <w:rPr>
          <w:rFonts w:ascii="Century Gothic" w:hAnsi="Century Gothic"/>
          <w:sz w:val="20"/>
          <w:szCs w:val="20"/>
        </w:rPr>
        <w:t xml:space="preserve"> de cours les étudiants </w:t>
      </w:r>
      <w:r w:rsidR="009E2CF0">
        <w:rPr>
          <w:rFonts w:ascii="Century Gothic" w:hAnsi="Century Gothic"/>
          <w:sz w:val="20"/>
          <w:szCs w:val="20"/>
        </w:rPr>
        <w:t xml:space="preserve">ayant </w:t>
      </w:r>
      <w:r w:rsidR="009E2CF0" w:rsidRPr="009E2CF0">
        <w:rPr>
          <w:rFonts w:ascii="Century Gothic" w:hAnsi="Century Gothic"/>
          <w:sz w:val="20"/>
          <w:szCs w:val="20"/>
        </w:rPr>
        <w:t>déjà complété une formation de premier cycle</w:t>
      </w:r>
      <w:r w:rsidR="009E2CF0">
        <w:rPr>
          <w:rFonts w:ascii="Century Gothic" w:hAnsi="Century Gothic"/>
          <w:sz w:val="20"/>
          <w:szCs w:val="20"/>
        </w:rPr>
        <w:t> :</w:t>
      </w:r>
    </w:p>
    <w:p w14:paraId="4841DBFC" w14:textId="2DED8B36" w:rsidR="009E2CF0" w:rsidRDefault="00CB4B31" w:rsidP="009E2CF0">
      <w:pPr>
        <w:pStyle w:val="Paragraphedeliste"/>
        <w:numPr>
          <w:ilvl w:val="1"/>
          <w:numId w:val="4"/>
        </w:numPr>
        <w:ind w:left="1418" w:hanging="284"/>
        <w:jc w:val="both"/>
        <w:rPr>
          <w:rFonts w:ascii="Century Gothic" w:hAnsi="Century Gothic"/>
          <w:sz w:val="20"/>
          <w:szCs w:val="20"/>
        </w:rPr>
      </w:pPr>
      <w:r w:rsidRPr="00A937A9">
        <w:rPr>
          <w:rFonts w:ascii="Century Gothic" w:hAnsi="Century Gothic"/>
          <w:sz w:val="20"/>
          <w:szCs w:val="20"/>
        </w:rPr>
        <w:t>dont l’établissement d’attache a signé une</w:t>
      </w:r>
      <w:r w:rsidRPr="007025F5">
        <w:rPr>
          <w:rFonts w:ascii="Century Gothic" w:hAnsi="Century Gothic"/>
          <w:b/>
          <w:sz w:val="20"/>
          <w:szCs w:val="20"/>
        </w:rPr>
        <w:t xml:space="preserve"> </w:t>
      </w:r>
      <w:hyperlink r:id="rId20" w:history="1">
        <w:r w:rsidR="00B90B0B" w:rsidRPr="007025F5">
          <w:rPr>
            <w:rStyle w:val="Lienhypertexte"/>
            <w:rFonts w:ascii="Century Gothic" w:hAnsi="Century Gothic"/>
            <w:b/>
            <w:sz w:val="20"/>
            <w:szCs w:val="20"/>
          </w:rPr>
          <w:t>entente bilatérale générale</w:t>
        </w:r>
      </w:hyperlink>
      <w:r w:rsidR="00B90B0B" w:rsidRPr="007025F5">
        <w:rPr>
          <w:rFonts w:ascii="Century Gothic" w:hAnsi="Century Gothic"/>
          <w:sz w:val="20"/>
          <w:szCs w:val="20"/>
        </w:rPr>
        <w:t xml:space="preserve"> </w:t>
      </w:r>
      <w:r w:rsidRPr="00A937A9">
        <w:rPr>
          <w:rFonts w:ascii="Century Gothic" w:hAnsi="Century Gothic"/>
          <w:sz w:val="20"/>
          <w:szCs w:val="20"/>
        </w:rPr>
        <w:t>avec l’Université de Montréal</w:t>
      </w:r>
      <w:r w:rsidR="009E2CF0">
        <w:rPr>
          <w:rFonts w:ascii="Century Gothic" w:hAnsi="Century Gothic"/>
          <w:sz w:val="20"/>
          <w:szCs w:val="20"/>
        </w:rPr>
        <w:t>,</w:t>
      </w:r>
      <w:r w:rsidR="00A937A9">
        <w:rPr>
          <w:rFonts w:ascii="Century Gothic" w:hAnsi="Century Gothic"/>
          <w:sz w:val="20"/>
          <w:szCs w:val="20"/>
        </w:rPr>
        <w:t xml:space="preserve"> </w:t>
      </w:r>
      <w:r w:rsidR="009E2CF0" w:rsidRPr="00DE5763">
        <w:rPr>
          <w:rFonts w:ascii="Century Gothic" w:hAnsi="Century Gothic"/>
          <w:b/>
          <w:sz w:val="20"/>
          <w:szCs w:val="20"/>
        </w:rPr>
        <w:t>ou</w:t>
      </w:r>
    </w:p>
    <w:p w14:paraId="76C06ECD" w14:textId="0D02576F" w:rsidR="009E2CF0" w:rsidRPr="009E2CF0" w:rsidRDefault="00A937A9" w:rsidP="009E2CF0">
      <w:pPr>
        <w:pStyle w:val="Paragraphedeliste"/>
        <w:numPr>
          <w:ilvl w:val="1"/>
          <w:numId w:val="4"/>
        </w:numPr>
        <w:ind w:left="1418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inscrits au </w:t>
      </w:r>
      <w:r w:rsidR="00E47EE6" w:rsidRPr="009E2CF0">
        <w:rPr>
          <w:rFonts w:ascii="Century Gothic" w:hAnsi="Century Gothic"/>
          <w:sz w:val="20"/>
          <w:szCs w:val="20"/>
        </w:rPr>
        <w:t>programme de Master en sciences du Médicament de</w:t>
      </w:r>
      <w:r w:rsidR="00E47EE6" w:rsidRPr="00A937A9">
        <w:rPr>
          <w:rFonts w:ascii="Century Gothic" w:hAnsi="Century Gothic"/>
          <w:b/>
          <w:sz w:val="20"/>
          <w:szCs w:val="20"/>
        </w:rPr>
        <w:t xml:space="preserve"> l’Université de Montpellier/Faculté de pharmacie</w:t>
      </w:r>
      <w:r w:rsidR="001565C9" w:rsidRPr="00A937A9">
        <w:rPr>
          <w:rFonts w:ascii="Century Gothic" w:hAnsi="Century Gothic"/>
          <w:b/>
          <w:sz w:val="20"/>
          <w:szCs w:val="20"/>
        </w:rPr>
        <w:t xml:space="preserve"> </w:t>
      </w:r>
      <w:r w:rsidR="001565C9" w:rsidRPr="009E2CF0">
        <w:rPr>
          <w:rFonts w:ascii="Century Gothic" w:hAnsi="Century Gothic"/>
          <w:sz w:val="20"/>
          <w:szCs w:val="20"/>
        </w:rPr>
        <w:t>(selon les modalités de l’entente sectorielle)</w:t>
      </w:r>
      <w:r w:rsidR="009E2CF0" w:rsidRPr="009E2CF0">
        <w:rPr>
          <w:rFonts w:ascii="Century Gothic" w:hAnsi="Century Gothic"/>
          <w:sz w:val="20"/>
          <w:szCs w:val="20"/>
        </w:rPr>
        <w:t>,</w:t>
      </w:r>
      <w:r w:rsidR="009E2CF0">
        <w:rPr>
          <w:rFonts w:ascii="Century Gothic" w:hAnsi="Century Gothic"/>
          <w:b/>
          <w:sz w:val="20"/>
          <w:szCs w:val="20"/>
        </w:rPr>
        <w:t xml:space="preserve"> </w:t>
      </w:r>
      <w:r w:rsidR="009E2CF0" w:rsidRPr="009E2CF0">
        <w:rPr>
          <w:rFonts w:ascii="Century Gothic" w:hAnsi="Century Gothic"/>
          <w:sz w:val="20"/>
          <w:szCs w:val="20"/>
        </w:rPr>
        <w:t>ou</w:t>
      </w:r>
    </w:p>
    <w:p w14:paraId="437E1D3D" w14:textId="53CB00E1" w:rsidR="00EA20B9" w:rsidRPr="009E2CF0" w:rsidRDefault="00EA20B9" w:rsidP="009E2CF0">
      <w:pPr>
        <w:pStyle w:val="Paragraphedeliste"/>
        <w:numPr>
          <w:ilvl w:val="1"/>
          <w:numId w:val="4"/>
        </w:numPr>
        <w:ind w:left="1418" w:hanging="284"/>
        <w:jc w:val="both"/>
        <w:rPr>
          <w:rFonts w:ascii="Century Gothic" w:hAnsi="Century Gothic"/>
          <w:sz w:val="20"/>
          <w:szCs w:val="20"/>
        </w:rPr>
      </w:pPr>
      <w:r w:rsidRPr="009E2CF0">
        <w:rPr>
          <w:rFonts w:ascii="Century Gothic" w:hAnsi="Century Gothic"/>
          <w:sz w:val="20"/>
          <w:szCs w:val="20"/>
        </w:rPr>
        <w:t xml:space="preserve">inscrits dans les établissements ayant signé l’entente </w:t>
      </w:r>
      <w:r w:rsidR="00F71B9E" w:rsidRPr="009E2CF0">
        <w:rPr>
          <w:rFonts w:ascii="Century Gothic" w:hAnsi="Century Gothic"/>
          <w:sz w:val="20"/>
          <w:szCs w:val="20"/>
        </w:rPr>
        <w:t xml:space="preserve">du </w:t>
      </w:r>
      <w:hyperlink r:id="rId21" w:history="1">
        <w:r w:rsidR="00F71B9E" w:rsidRPr="009E2CF0">
          <w:rPr>
            <w:rStyle w:val="Lienhypertexte"/>
            <w:rFonts w:ascii="Century Gothic" w:hAnsi="Century Gothic"/>
            <w:i/>
            <w:sz w:val="20"/>
            <w:szCs w:val="20"/>
          </w:rPr>
          <w:t>BCI (Autorisation d’études hors établissement)</w:t>
        </w:r>
      </w:hyperlink>
      <w:r w:rsidR="00F71B9E" w:rsidRPr="009E2CF0">
        <w:rPr>
          <w:rFonts w:ascii="Century Gothic" w:hAnsi="Century Gothic"/>
          <w:i/>
          <w:sz w:val="20"/>
          <w:szCs w:val="20"/>
        </w:rPr>
        <w:t xml:space="preserve"> </w:t>
      </w:r>
      <w:r w:rsidRPr="009E2CF0">
        <w:rPr>
          <w:rFonts w:ascii="Century Gothic" w:hAnsi="Century Gothic"/>
          <w:sz w:val="20"/>
          <w:szCs w:val="20"/>
        </w:rPr>
        <w:t>touchant les échanges étudiants.</w:t>
      </w:r>
    </w:p>
    <w:p w14:paraId="014603EF" w14:textId="3E34575E" w:rsidR="006C04E4" w:rsidRPr="00AF01BC" w:rsidRDefault="00C473F3" w:rsidP="002A6615">
      <w:pPr>
        <w:pStyle w:val="Paragraphedeliste"/>
        <w:numPr>
          <w:ilvl w:val="0"/>
          <w:numId w:val="4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  <w:u w:val="single"/>
        </w:rPr>
        <w:t>Consulter le Procédurier 1.4</w:t>
      </w:r>
      <w:r w:rsidR="003068A0" w:rsidRPr="00010E8F">
        <w:rPr>
          <w:rFonts w:ascii="Century Gothic" w:hAnsi="Century Gothic"/>
          <w:sz w:val="20"/>
          <w:szCs w:val="20"/>
          <w:u w:val="single"/>
        </w:rPr>
        <w:t xml:space="preserve"> du présent document</w:t>
      </w:r>
      <w:r w:rsidR="0026567D" w:rsidRPr="00010E8F">
        <w:rPr>
          <w:rFonts w:ascii="Century Gothic" w:hAnsi="Century Gothic"/>
          <w:sz w:val="20"/>
          <w:szCs w:val="20"/>
          <w:u w:val="single"/>
        </w:rPr>
        <w:t xml:space="preserve"> afin de connaitre les étapes à compléter</w:t>
      </w:r>
      <w:r w:rsidR="00AF01BC">
        <w:rPr>
          <w:rFonts w:ascii="Century Gothic" w:hAnsi="Century Gothic"/>
          <w:sz w:val="20"/>
          <w:szCs w:val="20"/>
          <w:u w:val="single"/>
        </w:rPr>
        <w:t xml:space="preserve"> avec une entente bilatérale générale</w:t>
      </w:r>
    </w:p>
    <w:p w14:paraId="3A0FF989" w14:textId="74E2091F" w:rsidR="00AF01BC" w:rsidRPr="00AF01BC" w:rsidRDefault="00AF01BC" w:rsidP="00AF01BC">
      <w:pPr>
        <w:pStyle w:val="Paragraphedeliste"/>
        <w:numPr>
          <w:ilvl w:val="0"/>
          <w:numId w:val="4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Consulter le Procédurier 1.5</w:t>
      </w:r>
      <w:r w:rsidRPr="00010E8F">
        <w:rPr>
          <w:rFonts w:ascii="Century Gothic" w:hAnsi="Century Gothic"/>
          <w:sz w:val="20"/>
          <w:szCs w:val="20"/>
          <w:u w:val="single"/>
        </w:rPr>
        <w:t xml:space="preserve"> du présent document afin de connaitre les étapes à compléter</w:t>
      </w:r>
      <w:r>
        <w:rPr>
          <w:rFonts w:ascii="Century Gothic" w:hAnsi="Century Gothic"/>
          <w:sz w:val="20"/>
          <w:szCs w:val="20"/>
          <w:u w:val="single"/>
        </w:rPr>
        <w:t xml:space="preserve"> avec une entente sectorielle avec l’Université de Montpellier</w:t>
      </w:r>
    </w:p>
    <w:p w14:paraId="4F163AB8" w14:textId="77777777" w:rsidR="00AF01BC" w:rsidRPr="00010E8F" w:rsidRDefault="00AF01BC" w:rsidP="00AF01BC">
      <w:pPr>
        <w:pStyle w:val="Paragraphedeliste"/>
        <w:ind w:left="709"/>
        <w:jc w:val="both"/>
        <w:rPr>
          <w:rFonts w:ascii="Century Gothic" w:hAnsi="Century Gothic"/>
          <w:sz w:val="20"/>
          <w:szCs w:val="20"/>
        </w:rPr>
      </w:pPr>
    </w:p>
    <w:p w14:paraId="5B884990" w14:textId="3D27CAB4" w:rsidR="00BF13FE" w:rsidRPr="00010E8F" w:rsidRDefault="004E531A" w:rsidP="00965E77">
      <w:pPr>
        <w:pStyle w:val="Titre2"/>
      </w:pPr>
      <w:bookmarkStart w:id="5" w:name="_Toc260919901"/>
      <w:bookmarkStart w:id="6" w:name="_Toc278207740"/>
      <w:r w:rsidRPr="00010E8F">
        <w:t>S</w:t>
      </w:r>
      <w:r w:rsidR="00D62A31">
        <w:t>ÉJOUR</w:t>
      </w:r>
      <w:r w:rsidR="001C1D2C" w:rsidRPr="00010E8F">
        <w:t xml:space="preserve"> DE RECHERCHE</w:t>
      </w:r>
      <w:bookmarkEnd w:id="5"/>
      <w:bookmarkEnd w:id="6"/>
      <w:r w:rsidR="009A30B0">
        <w:t xml:space="preserve"> VIA LE PROGRAMME D’ÉCHANGE</w:t>
      </w:r>
    </w:p>
    <w:p w14:paraId="0592938F" w14:textId="01D0FBEF" w:rsidR="004D6221" w:rsidRPr="00010E8F" w:rsidRDefault="00BF20FC" w:rsidP="00AF7463">
      <w:pPr>
        <w:pStyle w:val="Paragraphedeliste"/>
        <w:numPr>
          <w:ilvl w:val="0"/>
          <w:numId w:val="2"/>
        </w:numPr>
        <w:tabs>
          <w:tab w:val="left" w:pos="709"/>
        </w:tabs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b/>
          <w:sz w:val="20"/>
          <w:szCs w:val="20"/>
        </w:rPr>
        <w:t>D</w:t>
      </w:r>
      <w:r w:rsidR="004D6221" w:rsidRPr="00010E8F">
        <w:rPr>
          <w:rFonts w:ascii="Century Gothic" w:hAnsi="Century Gothic"/>
          <w:b/>
          <w:sz w:val="20"/>
          <w:szCs w:val="20"/>
        </w:rPr>
        <w:t>urée minimale de 6 semaines</w:t>
      </w:r>
      <w:r w:rsidR="004D6221" w:rsidRPr="00010E8F">
        <w:rPr>
          <w:rFonts w:ascii="Century Gothic" w:hAnsi="Century Gothic"/>
          <w:sz w:val="20"/>
          <w:szCs w:val="20"/>
        </w:rPr>
        <w:t xml:space="preserve"> </w:t>
      </w:r>
      <w:r w:rsidR="00E749F2">
        <w:rPr>
          <w:rFonts w:ascii="Century Gothic" w:hAnsi="Century Gothic"/>
          <w:sz w:val="20"/>
          <w:szCs w:val="20"/>
        </w:rPr>
        <w:t xml:space="preserve">et maximale de 6 moins 1 jour </w:t>
      </w:r>
      <w:r w:rsidR="004D6221" w:rsidRPr="00010E8F">
        <w:rPr>
          <w:rFonts w:ascii="Century Gothic" w:hAnsi="Century Gothic"/>
          <w:sz w:val="20"/>
          <w:szCs w:val="20"/>
        </w:rPr>
        <w:t>dans une unité de recherche</w:t>
      </w:r>
    </w:p>
    <w:p w14:paraId="46D8E0F1" w14:textId="77777777" w:rsidR="000C360E" w:rsidRDefault="003B396C" w:rsidP="000C360E">
      <w:pPr>
        <w:pStyle w:val="Paragraphedeliste"/>
        <w:numPr>
          <w:ilvl w:val="0"/>
          <w:numId w:val="2"/>
        </w:numPr>
        <w:tabs>
          <w:tab w:val="left" w:pos="709"/>
        </w:tabs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0C360E">
        <w:rPr>
          <w:rFonts w:ascii="Century Gothic" w:hAnsi="Century Gothic"/>
          <w:sz w:val="20"/>
          <w:szCs w:val="20"/>
        </w:rPr>
        <w:t xml:space="preserve">Permettent </w:t>
      </w:r>
      <w:r w:rsidR="004D6221" w:rsidRPr="000C360E">
        <w:rPr>
          <w:rFonts w:ascii="Century Gothic" w:hAnsi="Century Gothic"/>
          <w:sz w:val="20"/>
          <w:szCs w:val="20"/>
        </w:rPr>
        <w:t xml:space="preserve">de valider des crédits de recherche </w:t>
      </w:r>
      <w:r w:rsidR="00F56AEE" w:rsidRPr="000C360E">
        <w:rPr>
          <w:rFonts w:ascii="Century Gothic" w:hAnsi="Century Gothic"/>
          <w:sz w:val="20"/>
          <w:szCs w:val="20"/>
        </w:rPr>
        <w:t xml:space="preserve">uniquement </w:t>
      </w:r>
      <w:r w:rsidR="004D6221" w:rsidRPr="000C360E">
        <w:rPr>
          <w:rFonts w:ascii="Century Gothic" w:hAnsi="Century Gothic"/>
          <w:sz w:val="20"/>
          <w:szCs w:val="20"/>
        </w:rPr>
        <w:t>dans le cadre du programme auquel ils sont inscrits dans leur établissement d’attache</w:t>
      </w:r>
    </w:p>
    <w:p w14:paraId="28854EB3" w14:textId="5EE8894F" w:rsidR="000C360E" w:rsidRPr="000C360E" w:rsidRDefault="000C360E" w:rsidP="000C360E">
      <w:pPr>
        <w:pStyle w:val="Paragraphedeliste"/>
        <w:numPr>
          <w:ilvl w:val="0"/>
          <w:numId w:val="2"/>
        </w:numPr>
        <w:tabs>
          <w:tab w:val="left" w:pos="709"/>
        </w:tabs>
        <w:ind w:left="993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Donnent a</w:t>
      </w:r>
      <w:r w:rsidRPr="000C360E">
        <w:rPr>
          <w:rFonts w:ascii="Century Gothic" w:hAnsi="Century Gothic"/>
          <w:sz w:val="20"/>
          <w:szCs w:val="20"/>
        </w:rPr>
        <w:t>ccès aux services de l’U</w:t>
      </w:r>
      <w:r>
        <w:rPr>
          <w:rFonts w:ascii="Century Gothic" w:hAnsi="Century Gothic"/>
          <w:sz w:val="20"/>
          <w:szCs w:val="20"/>
        </w:rPr>
        <w:t xml:space="preserve">niversité de </w:t>
      </w:r>
      <w:r w:rsidRPr="000C360E">
        <w:rPr>
          <w:rFonts w:ascii="Century Gothic" w:hAnsi="Century Gothic"/>
          <w:sz w:val="20"/>
          <w:szCs w:val="20"/>
        </w:rPr>
        <w:t>M</w:t>
      </w:r>
      <w:r w:rsidR="00BF7DD3">
        <w:rPr>
          <w:rFonts w:ascii="Century Gothic" w:hAnsi="Century Gothic"/>
          <w:sz w:val="20"/>
          <w:szCs w:val="20"/>
        </w:rPr>
        <w:t>ont</w:t>
      </w:r>
      <w:r>
        <w:rPr>
          <w:rFonts w:ascii="Century Gothic" w:hAnsi="Century Gothic"/>
          <w:sz w:val="20"/>
          <w:szCs w:val="20"/>
        </w:rPr>
        <w:t>r</w:t>
      </w:r>
      <w:r w:rsidR="00BF7DD3">
        <w:rPr>
          <w:rFonts w:ascii="Century Gothic" w:hAnsi="Century Gothic"/>
          <w:sz w:val="20"/>
          <w:szCs w:val="20"/>
        </w:rPr>
        <w:t>é</w:t>
      </w:r>
      <w:r>
        <w:rPr>
          <w:rFonts w:ascii="Century Gothic" w:hAnsi="Century Gothic"/>
          <w:sz w:val="20"/>
          <w:szCs w:val="20"/>
        </w:rPr>
        <w:t>al</w:t>
      </w:r>
      <w:r w:rsidRPr="000C360E">
        <w:rPr>
          <w:rFonts w:ascii="Century Gothic" w:hAnsi="Century Gothic"/>
          <w:sz w:val="20"/>
          <w:szCs w:val="20"/>
        </w:rPr>
        <w:t xml:space="preserve"> (carte étudiante, accès </w:t>
      </w:r>
      <w:r>
        <w:rPr>
          <w:rFonts w:ascii="Century Gothic" w:hAnsi="Century Gothic"/>
          <w:sz w:val="20"/>
          <w:szCs w:val="20"/>
        </w:rPr>
        <w:t>aux</w:t>
      </w:r>
      <w:r w:rsidRPr="000C360E">
        <w:rPr>
          <w:rFonts w:ascii="Century Gothic" w:hAnsi="Century Gothic"/>
          <w:sz w:val="20"/>
          <w:szCs w:val="20"/>
        </w:rPr>
        <w:t xml:space="preserve"> biblio</w:t>
      </w:r>
      <w:r>
        <w:rPr>
          <w:rFonts w:ascii="Century Gothic" w:hAnsi="Century Gothic"/>
          <w:sz w:val="20"/>
          <w:szCs w:val="20"/>
        </w:rPr>
        <w:t>thèques</w:t>
      </w:r>
      <w:r w:rsidRPr="000C360E">
        <w:rPr>
          <w:rFonts w:ascii="Century Gothic" w:hAnsi="Century Gothic"/>
          <w:sz w:val="20"/>
          <w:szCs w:val="20"/>
        </w:rPr>
        <w:t>, C</w:t>
      </w:r>
      <w:r>
        <w:rPr>
          <w:rFonts w:ascii="Century Gothic" w:hAnsi="Century Gothic"/>
          <w:sz w:val="20"/>
          <w:szCs w:val="20"/>
        </w:rPr>
        <w:t>EPSUM</w:t>
      </w:r>
      <w:r w:rsidRPr="000C360E">
        <w:rPr>
          <w:rFonts w:ascii="Century Gothic" w:hAnsi="Century Gothic"/>
          <w:sz w:val="20"/>
          <w:szCs w:val="20"/>
        </w:rPr>
        <w:t>, service</w:t>
      </w:r>
      <w:r>
        <w:rPr>
          <w:rFonts w:ascii="Century Gothic" w:hAnsi="Century Gothic"/>
          <w:sz w:val="20"/>
          <w:szCs w:val="20"/>
        </w:rPr>
        <w:t>s de santé.  L’étudiant</w:t>
      </w:r>
      <w:r w:rsidRPr="000C360E">
        <w:rPr>
          <w:rFonts w:ascii="Century Gothic" w:hAnsi="Century Gothic"/>
          <w:sz w:val="20"/>
          <w:szCs w:val="20"/>
        </w:rPr>
        <w:t xml:space="preserve"> peut s’inscrire à un maximum d’un cours (par exemple en français)</w:t>
      </w:r>
      <w:r>
        <w:rPr>
          <w:rFonts w:ascii="Century Gothic" w:hAnsi="Century Gothic"/>
          <w:sz w:val="20"/>
          <w:szCs w:val="20"/>
        </w:rPr>
        <w:t>)</w:t>
      </w:r>
    </w:p>
    <w:p w14:paraId="4C6CDF1A" w14:textId="4A440A67" w:rsidR="004D6221" w:rsidRPr="000C360E" w:rsidRDefault="004D6221" w:rsidP="00AF7463">
      <w:pPr>
        <w:pStyle w:val="Paragraphedeliste"/>
        <w:numPr>
          <w:ilvl w:val="0"/>
          <w:numId w:val="2"/>
        </w:numPr>
        <w:tabs>
          <w:tab w:val="left" w:pos="709"/>
        </w:tabs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0C360E">
        <w:rPr>
          <w:rFonts w:ascii="Century Gothic" w:hAnsi="Century Gothic"/>
          <w:sz w:val="20"/>
          <w:szCs w:val="20"/>
        </w:rPr>
        <w:t>Réservés aux étudiants internationaux :</w:t>
      </w:r>
    </w:p>
    <w:p w14:paraId="07B7D7CB" w14:textId="3AD6504B" w:rsidR="0051798B" w:rsidRPr="00010E8F" w:rsidRDefault="004D6221" w:rsidP="00AF7463">
      <w:pPr>
        <w:pStyle w:val="Paragraphedeliste"/>
        <w:numPr>
          <w:ilvl w:val="1"/>
          <w:numId w:val="2"/>
        </w:numPr>
        <w:tabs>
          <w:tab w:val="left" w:pos="709"/>
        </w:tabs>
        <w:ind w:left="1560" w:hanging="284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 xml:space="preserve">de </w:t>
      </w:r>
      <w:r w:rsidR="00D62A31" w:rsidRPr="00D62A31">
        <w:rPr>
          <w:rFonts w:ascii="Century Gothic" w:hAnsi="Century Gothic"/>
          <w:b/>
          <w:sz w:val="20"/>
          <w:szCs w:val="20"/>
        </w:rPr>
        <w:t>premier,</w:t>
      </w:r>
      <w:r w:rsidR="00D62A31">
        <w:rPr>
          <w:rFonts w:ascii="Century Gothic" w:hAnsi="Century Gothic"/>
          <w:sz w:val="20"/>
          <w:szCs w:val="20"/>
        </w:rPr>
        <w:t xml:space="preserve"> </w:t>
      </w:r>
      <w:r w:rsidR="00D919A8">
        <w:rPr>
          <w:rFonts w:ascii="Century Gothic" w:hAnsi="Century Gothic"/>
          <w:b/>
          <w:sz w:val="20"/>
          <w:szCs w:val="20"/>
        </w:rPr>
        <w:t>second ou</w:t>
      </w:r>
      <w:r w:rsidRPr="00010E8F">
        <w:rPr>
          <w:rFonts w:ascii="Century Gothic" w:hAnsi="Century Gothic"/>
          <w:b/>
          <w:sz w:val="20"/>
          <w:szCs w:val="20"/>
        </w:rPr>
        <w:t xml:space="preserve"> de troisième cycles</w:t>
      </w:r>
      <w:r w:rsidRPr="00010E8F">
        <w:rPr>
          <w:rFonts w:ascii="Century Gothic" w:hAnsi="Century Gothic"/>
          <w:sz w:val="20"/>
          <w:szCs w:val="20"/>
        </w:rPr>
        <w:t xml:space="preserve"> (</w:t>
      </w:r>
      <w:r w:rsidR="00BF6E1E">
        <w:rPr>
          <w:rFonts w:ascii="Century Gothic" w:hAnsi="Century Gothic"/>
          <w:sz w:val="20"/>
          <w:szCs w:val="20"/>
        </w:rPr>
        <w:t>pour les études supérieures, on demande généralement l</w:t>
      </w:r>
      <w:r w:rsidR="00300A6C" w:rsidRPr="00010E8F">
        <w:rPr>
          <w:rFonts w:ascii="Century Gothic" w:hAnsi="Century Gothic"/>
          <w:sz w:val="20"/>
          <w:szCs w:val="20"/>
        </w:rPr>
        <w:t xml:space="preserve">e </w:t>
      </w:r>
      <w:r w:rsidRPr="00010E8F">
        <w:rPr>
          <w:rFonts w:ascii="Century Gothic" w:hAnsi="Century Gothic"/>
          <w:sz w:val="20"/>
          <w:szCs w:val="20"/>
        </w:rPr>
        <w:t xml:space="preserve">niveau </w:t>
      </w:r>
      <w:r w:rsidR="00AD45D3" w:rsidRPr="00010E8F">
        <w:rPr>
          <w:rFonts w:ascii="Century Gothic" w:hAnsi="Century Gothic"/>
          <w:sz w:val="20"/>
          <w:szCs w:val="20"/>
        </w:rPr>
        <w:t>master </w:t>
      </w:r>
      <w:r w:rsidRPr="00010E8F">
        <w:rPr>
          <w:rFonts w:ascii="Century Gothic" w:hAnsi="Century Gothic"/>
          <w:sz w:val="20"/>
          <w:szCs w:val="20"/>
        </w:rPr>
        <w:t xml:space="preserve">2 ou doctorat </w:t>
      </w:r>
      <w:r w:rsidR="00B03DC4" w:rsidRPr="00010E8F">
        <w:rPr>
          <w:rFonts w:ascii="Century Gothic" w:hAnsi="Century Gothic"/>
          <w:sz w:val="20"/>
          <w:szCs w:val="20"/>
        </w:rPr>
        <w:t>[</w:t>
      </w:r>
      <w:proofErr w:type="spellStart"/>
      <w:r w:rsidRPr="00010E8F">
        <w:rPr>
          <w:rFonts w:ascii="Century Gothic" w:hAnsi="Century Gothic"/>
          <w:sz w:val="20"/>
          <w:szCs w:val="20"/>
        </w:rPr>
        <w:t>Ph.D</w:t>
      </w:r>
      <w:proofErr w:type="spellEnd"/>
      <w:r w:rsidRPr="00010E8F">
        <w:rPr>
          <w:rFonts w:ascii="Century Gothic" w:hAnsi="Century Gothic"/>
          <w:sz w:val="20"/>
          <w:szCs w:val="20"/>
        </w:rPr>
        <w:t>.</w:t>
      </w:r>
      <w:r w:rsidR="00B03DC4" w:rsidRPr="00010E8F">
        <w:rPr>
          <w:rFonts w:ascii="Century Gothic" w:hAnsi="Century Gothic"/>
          <w:sz w:val="20"/>
          <w:szCs w:val="20"/>
        </w:rPr>
        <w:t>]</w:t>
      </w:r>
      <w:r w:rsidR="00300A6C" w:rsidRPr="00010E8F">
        <w:rPr>
          <w:rFonts w:ascii="Century Gothic" w:hAnsi="Century Gothic"/>
          <w:sz w:val="20"/>
          <w:szCs w:val="20"/>
        </w:rPr>
        <w:t xml:space="preserve">, </w:t>
      </w:r>
      <w:r w:rsidR="00AD45D3" w:rsidRPr="00010E8F">
        <w:rPr>
          <w:rFonts w:ascii="Century Gothic" w:hAnsi="Century Gothic"/>
          <w:sz w:val="20"/>
          <w:szCs w:val="20"/>
        </w:rPr>
        <w:t>sauf exception</w:t>
      </w:r>
      <w:r w:rsidRPr="00010E8F">
        <w:rPr>
          <w:rFonts w:ascii="Century Gothic" w:hAnsi="Century Gothic"/>
          <w:sz w:val="20"/>
          <w:szCs w:val="20"/>
        </w:rPr>
        <w:t xml:space="preserve">) </w:t>
      </w:r>
    </w:p>
    <w:p w14:paraId="483F4AA4" w14:textId="417DBA75" w:rsidR="00715CAC" w:rsidRPr="0063039F" w:rsidRDefault="009650FD" w:rsidP="001D434D">
      <w:pPr>
        <w:pStyle w:val="Paragraphedeliste"/>
        <w:numPr>
          <w:ilvl w:val="1"/>
          <w:numId w:val="2"/>
        </w:numPr>
        <w:ind w:left="1560" w:hanging="284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 xml:space="preserve">dont l’établissement d’attache a </w:t>
      </w:r>
      <w:r w:rsidRPr="0063039F">
        <w:rPr>
          <w:rFonts w:ascii="Century Gothic" w:hAnsi="Century Gothic"/>
          <w:sz w:val="20"/>
          <w:szCs w:val="20"/>
        </w:rPr>
        <w:t xml:space="preserve">signé une </w:t>
      </w:r>
      <w:r w:rsidRPr="0063039F">
        <w:rPr>
          <w:rFonts w:ascii="Century Gothic" w:hAnsi="Century Gothic"/>
          <w:b/>
          <w:sz w:val="20"/>
          <w:szCs w:val="20"/>
        </w:rPr>
        <w:t>entente</w:t>
      </w:r>
      <w:r w:rsidRPr="00010E8F">
        <w:rPr>
          <w:rFonts w:ascii="Century Gothic" w:hAnsi="Century Gothic"/>
          <w:b/>
        </w:rPr>
        <w:t xml:space="preserve"> </w:t>
      </w:r>
      <w:r w:rsidRPr="0063039F">
        <w:rPr>
          <w:rFonts w:ascii="Century Gothic" w:hAnsi="Century Gothic"/>
          <w:b/>
          <w:sz w:val="20"/>
          <w:szCs w:val="20"/>
        </w:rPr>
        <w:t>bilatérale sectorielle</w:t>
      </w:r>
      <w:r w:rsidRPr="00010E8F">
        <w:rPr>
          <w:rFonts w:ascii="Century Gothic" w:hAnsi="Century Gothic"/>
          <w:b/>
          <w:sz w:val="20"/>
          <w:szCs w:val="20"/>
        </w:rPr>
        <w:t xml:space="preserve"> </w:t>
      </w:r>
      <w:r w:rsidRPr="0063039F">
        <w:rPr>
          <w:rFonts w:ascii="Century Gothic" w:hAnsi="Century Gothic"/>
          <w:sz w:val="20"/>
          <w:szCs w:val="20"/>
        </w:rPr>
        <w:t>avec la Faculté de pharmacie de l’Université de Montréal ou une</w:t>
      </w:r>
      <w:r w:rsidRPr="00010E8F">
        <w:rPr>
          <w:rFonts w:ascii="Century Gothic" w:hAnsi="Century Gothic"/>
          <w:b/>
          <w:sz w:val="20"/>
          <w:szCs w:val="20"/>
        </w:rPr>
        <w:t xml:space="preserve"> </w:t>
      </w:r>
      <w:hyperlink r:id="rId22" w:history="1">
        <w:r w:rsidRPr="0063039F">
          <w:rPr>
            <w:rStyle w:val="Lienhypertexte"/>
            <w:rFonts w:ascii="Century Gothic" w:hAnsi="Century Gothic"/>
            <w:b/>
            <w:sz w:val="20"/>
            <w:szCs w:val="20"/>
          </w:rPr>
          <w:t>entente bilatérale générale</w:t>
        </w:r>
      </w:hyperlink>
      <w:r w:rsidRPr="00010E8F">
        <w:rPr>
          <w:rFonts w:ascii="Century Gothic" w:hAnsi="Century Gothic"/>
        </w:rPr>
        <w:t xml:space="preserve"> </w:t>
      </w:r>
      <w:r w:rsidRPr="0063039F">
        <w:rPr>
          <w:rFonts w:ascii="Century Gothic" w:hAnsi="Century Gothic"/>
          <w:sz w:val="20"/>
          <w:szCs w:val="20"/>
        </w:rPr>
        <w:t>avec l’Université de Montréal</w:t>
      </w:r>
    </w:p>
    <w:p w14:paraId="10137A2C" w14:textId="77777777" w:rsidR="00035411" w:rsidRDefault="00035411" w:rsidP="001D434D">
      <w:pPr>
        <w:pStyle w:val="Paragraphedeliste"/>
        <w:numPr>
          <w:ilvl w:val="0"/>
          <w:numId w:val="2"/>
        </w:numPr>
        <w:ind w:left="993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 le séjour </w:t>
      </w:r>
    </w:p>
    <w:p w14:paraId="55F87A05" w14:textId="14A197E8" w:rsidR="00035411" w:rsidRDefault="00035411" w:rsidP="000C360E">
      <w:pPr>
        <w:pStyle w:val="Paragraphedeliste"/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contribue à la recherche du superviseur</w:t>
      </w:r>
      <w:r w:rsidR="00FA6F81">
        <w:rPr>
          <w:rFonts w:ascii="Century Gothic" w:hAnsi="Century Gothic"/>
          <w:sz w:val="20"/>
          <w:szCs w:val="20"/>
        </w:rPr>
        <w:t xml:space="preserve">, il faut procéder aux démarches d’obtention d’un permis de travail </w:t>
      </w:r>
    </w:p>
    <w:p w14:paraId="2962B269" w14:textId="5E2A6DDF" w:rsidR="003E2ECB" w:rsidRDefault="00035411" w:rsidP="000C360E">
      <w:pPr>
        <w:pStyle w:val="Paragraphedeliste"/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ne contribue pas à la recherche du superviseur et que l’étudiant vient pour un maximum de 6 mois moins 1 jour, l’étudiant peut venir avec le statut touristique et n’a pas besoin de faire une demande de permis </w:t>
      </w:r>
      <w:r w:rsidR="00D858E8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e travail</w:t>
      </w:r>
      <w:r w:rsidR="00D858E8">
        <w:rPr>
          <w:rFonts w:ascii="Century Gothic" w:hAnsi="Century Gothic"/>
          <w:sz w:val="20"/>
          <w:szCs w:val="20"/>
        </w:rPr>
        <w:t>. Le professeur-chercheur supe</w:t>
      </w:r>
      <w:r w:rsidR="00340A0E">
        <w:rPr>
          <w:rFonts w:ascii="Century Gothic" w:hAnsi="Century Gothic"/>
          <w:sz w:val="20"/>
          <w:szCs w:val="20"/>
        </w:rPr>
        <w:t>rvisant l’étudiant</w:t>
      </w:r>
      <w:r w:rsidR="00D858E8">
        <w:rPr>
          <w:rFonts w:ascii="Century Gothic" w:hAnsi="Century Gothic"/>
          <w:sz w:val="20"/>
          <w:szCs w:val="20"/>
        </w:rPr>
        <w:t xml:space="preserve"> doit produire une lettre d’invitation en précisant les éléments suivants</w:t>
      </w:r>
      <w:r w:rsidR="00626765">
        <w:rPr>
          <w:rFonts w:ascii="Century Gothic" w:hAnsi="Century Gothic"/>
          <w:sz w:val="20"/>
          <w:szCs w:val="20"/>
        </w:rPr>
        <w:t xml:space="preserve"> stipulant que l’étudiant</w:t>
      </w:r>
      <w:r w:rsidR="00D858E8">
        <w:rPr>
          <w:rFonts w:ascii="Century Gothic" w:hAnsi="Century Gothic"/>
          <w:sz w:val="20"/>
          <w:szCs w:val="20"/>
        </w:rPr>
        <w:t> :</w:t>
      </w:r>
    </w:p>
    <w:p w14:paraId="01675C3C" w14:textId="24A10917" w:rsidR="00D858E8" w:rsidRDefault="00626765" w:rsidP="00FA6F81">
      <w:pPr>
        <w:pStyle w:val="Paragraphedeliste"/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fera de la </w:t>
      </w:r>
      <w:r w:rsidR="00D858E8">
        <w:rPr>
          <w:rFonts w:ascii="Century Gothic" w:hAnsi="Century Gothic"/>
          <w:sz w:val="20"/>
          <w:szCs w:val="20"/>
        </w:rPr>
        <w:t>recherche autonome (et non stage), observation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3337C41" w14:textId="2429B4EA" w:rsidR="00D858E8" w:rsidRDefault="00626765" w:rsidP="00FA6F81">
      <w:pPr>
        <w:pStyle w:val="Paragraphedeliste"/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fera de la </w:t>
      </w:r>
      <w:r w:rsidR="00D858E8">
        <w:rPr>
          <w:rFonts w:ascii="Century Gothic" w:hAnsi="Century Gothic"/>
          <w:sz w:val="20"/>
          <w:szCs w:val="20"/>
        </w:rPr>
        <w:t>recherche sur sa propre</w:t>
      </w:r>
      <w:r>
        <w:rPr>
          <w:rFonts w:ascii="Century Gothic" w:hAnsi="Century Gothic"/>
          <w:sz w:val="20"/>
          <w:szCs w:val="20"/>
        </w:rPr>
        <w:t xml:space="preserve"> thèse ou ses propres travaux</w:t>
      </w:r>
    </w:p>
    <w:p w14:paraId="3374D55A" w14:textId="14E39260" w:rsidR="00626765" w:rsidRPr="003E2ECB" w:rsidRDefault="00626765" w:rsidP="00FA6F81">
      <w:pPr>
        <w:pStyle w:val="Paragraphedeliste"/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n’aura aucune rémunération</w:t>
      </w:r>
    </w:p>
    <w:p w14:paraId="2EB9B00A" w14:textId="0E34036F" w:rsidR="007C6CB5" w:rsidRPr="005B1183" w:rsidRDefault="00245FBC" w:rsidP="001D434D">
      <w:pPr>
        <w:pStyle w:val="Paragraphedeliste"/>
        <w:numPr>
          <w:ilvl w:val="0"/>
          <w:numId w:val="2"/>
        </w:num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  <w:u w:val="single"/>
        </w:rPr>
        <w:t xml:space="preserve">Consulter le </w:t>
      </w:r>
      <w:r w:rsidR="00394C59" w:rsidRPr="00010E8F">
        <w:rPr>
          <w:rFonts w:ascii="Century Gothic" w:hAnsi="Century Gothic"/>
          <w:sz w:val="20"/>
          <w:szCs w:val="20"/>
          <w:u w:val="single"/>
        </w:rPr>
        <w:t>Procédurier </w:t>
      </w:r>
      <w:r w:rsidR="00BC0C7F">
        <w:rPr>
          <w:rFonts w:ascii="Century Gothic" w:hAnsi="Century Gothic"/>
          <w:sz w:val="20"/>
          <w:szCs w:val="20"/>
          <w:u w:val="single"/>
        </w:rPr>
        <w:t>2</w:t>
      </w:r>
      <w:r w:rsidRPr="00010E8F">
        <w:rPr>
          <w:rFonts w:ascii="Century Gothic" w:hAnsi="Century Gothic"/>
          <w:sz w:val="20"/>
          <w:szCs w:val="20"/>
          <w:u w:val="single"/>
        </w:rPr>
        <w:t xml:space="preserve"> </w:t>
      </w:r>
      <w:r w:rsidR="0069460D" w:rsidRPr="00010E8F">
        <w:rPr>
          <w:rFonts w:ascii="Century Gothic" w:hAnsi="Century Gothic"/>
          <w:sz w:val="20"/>
          <w:szCs w:val="20"/>
          <w:u w:val="single"/>
        </w:rPr>
        <w:t>du présent document</w:t>
      </w:r>
      <w:r w:rsidR="0026567D" w:rsidRPr="00010E8F">
        <w:rPr>
          <w:rFonts w:ascii="Century Gothic" w:hAnsi="Century Gothic"/>
          <w:sz w:val="20"/>
          <w:szCs w:val="20"/>
          <w:u w:val="single"/>
        </w:rPr>
        <w:t xml:space="preserve"> afin de connaitre les étapes à compléter</w:t>
      </w:r>
    </w:p>
    <w:p w14:paraId="691E6BB0" w14:textId="77777777" w:rsidR="00AF01BC" w:rsidRDefault="00AF01BC">
      <w:pPr>
        <w:widowControl/>
        <w:rPr>
          <w:rFonts w:ascii="Century Gothic" w:eastAsiaTheme="majorEastAsia" w:hAnsi="Century Gothic" w:cstheme="majorBidi"/>
          <w:b/>
          <w:bCs/>
          <w:noProof/>
          <w:color w:val="4F81BD" w:themeColor="accent1"/>
          <w:sz w:val="28"/>
          <w:szCs w:val="28"/>
        </w:rPr>
      </w:pPr>
      <w:r>
        <w:br w:type="page"/>
      </w:r>
    </w:p>
    <w:p w14:paraId="1C918AD3" w14:textId="1E84D650" w:rsidR="0084493F" w:rsidRPr="0063039F" w:rsidRDefault="00D62A31" w:rsidP="00D62A31">
      <w:pPr>
        <w:pStyle w:val="Titre2"/>
      </w:pPr>
      <w:r>
        <w:lastRenderedPageBreak/>
        <w:t>VISITEUR</w:t>
      </w:r>
      <w:r w:rsidR="0063039F">
        <w:t xml:space="preserve"> </w:t>
      </w:r>
      <w:r w:rsidR="0063039F" w:rsidRPr="0063039F">
        <w:t>DE RECHERCHE</w:t>
      </w:r>
    </w:p>
    <w:p w14:paraId="5C2D6490" w14:textId="77777777" w:rsidR="00D62A31" w:rsidRDefault="00D62A31" w:rsidP="0063039F">
      <w:pPr>
        <w:jc w:val="both"/>
        <w:rPr>
          <w:rFonts w:ascii="Century Gothic" w:hAnsi="Century Gothic"/>
          <w:sz w:val="20"/>
          <w:szCs w:val="20"/>
        </w:rPr>
      </w:pPr>
    </w:p>
    <w:p w14:paraId="5477C7FF" w14:textId="19118DCA" w:rsidR="00D62A31" w:rsidRDefault="00D62A31" w:rsidP="00D62A31">
      <w:pPr>
        <w:pStyle w:val="Paragraphedeliste"/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Étudiants qui souhaitent faire un séjour de recherche de </w:t>
      </w:r>
      <w:r w:rsidRPr="00D62A31">
        <w:rPr>
          <w:rFonts w:ascii="Century Gothic" w:hAnsi="Century Gothic"/>
          <w:b/>
          <w:sz w:val="20"/>
          <w:szCs w:val="20"/>
        </w:rPr>
        <w:t>plus de 6 mois</w:t>
      </w:r>
      <w:r>
        <w:rPr>
          <w:rFonts w:ascii="Century Gothic" w:hAnsi="Century Gothic"/>
          <w:b/>
          <w:sz w:val="20"/>
          <w:szCs w:val="20"/>
        </w:rPr>
        <w:t xml:space="preserve"> et ne dépassant pas un an</w:t>
      </w:r>
      <w:r>
        <w:rPr>
          <w:rFonts w:ascii="Century Gothic" w:hAnsi="Century Gothic"/>
          <w:sz w:val="20"/>
          <w:szCs w:val="20"/>
        </w:rPr>
        <w:t>, même s’il y  a une entente bilatérale entre l’Université de Montréal et son université d’attache</w:t>
      </w:r>
    </w:p>
    <w:p w14:paraId="4C904F92" w14:textId="77777777" w:rsidR="000C360E" w:rsidRDefault="00D62A31" w:rsidP="000C360E">
      <w:pPr>
        <w:pStyle w:val="Paragraphedeliste"/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 w:rsidRPr="000C360E">
        <w:rPr>
          <w:rFonts w:ascii="Century Gothic" w:hAnsi="Century Gothic"/>
          <w:sz w:val="20"/>
          <w:szCs w:val="20"/>
        </w:rPr>
        <w:t>Étudiants provenant d’établissements d’enseignement</w:t>
      </w:r>
      <w:r w:rsidR="00783878" w:rsidRPr="000C360E">
        <w:rPr>
          <w:rFonts w:ascii="Century Gothic" w:hAnsi="Century Gothic"/>
          <w:sz w:val="20"/>
          <w:szCs w:val="20"/>
        </w:rPr>
        <w:t xml:space="preserve"> </w:t>
      </w:r>
      <w:r w:rsidRPr="000C360E">
        <w:rPr>
          <w:rFonts w:ascii="Century Gothic" w:hAnsi="Century Gothic"/>
          <w:sz w:val="20"/>
          <w:szCs w:val="20"/>
        </w:rPr>
        <w:t xml:space="preserve">qui </w:t>
      </w:r>
      <w:r w:rsidRPr="000C360E">
        <w:rPr>
          <w:rFonts w:ascii="Century Gothic" w:hAnsi="Century Gothic"/>
          <w:b/>
          <w:sz w:val="20"/>
          <w:szCs w:val="20"/>
        </w:rPr>
        <w:t>n’ont pas d’entente</w:t>
      </w:r>
      <w:r w:rsidRPr="000C360E">
        <w:rPr>
          <w:rFonts w:ascii="Century Gothic" w:hAnsi="Century Gothic"/>
          <w:sz w:val="20"/>
          <w:szCs w:val="20"/>
        </w:rPr>
        <w:t xml:space="preserve"> bilatérale avec l’Université de Montréal ou d’entente bilatérale sectorielle avec la Faculté de pharmacie</w:t>
      </w:r>
      <w:r w:rsidR="000C360E" w:rsidRPr="000C360E">
        <w:rPr>
          <w:rFonts w:ascii="Century Gothic" w:hAnsi="Century Gothic"/>
          <w:sz w:val="20"/>
          <w:szCs w:val="20"/>
        </w:rPr>
        <w:t xml:space="preserve"> pour une période </w:t>
      </w:r>
      <w:r w:rsidR="000C360E" w:rsidRPr="000C360E">
        <w:rPr>
          <w:rFonts w:ascii="Century Gothic" w:hAnsi="Century Gothic"/>
          <w:b/>
          <w:sz w:val="20"/>
          <w:szCs w:val="20"/>
        </w:rPr>
        <w:t>d’un mois et</w:t>
      </w:r>
      <w:r w:rsidR="00783878" w:rsidRPr="000C360E">
        <w:rPr>
          <w:rFonts w:ascii="Century Gothic" w:hAnsi="Century Gothic"/>
          <w:sz w:val="20"/>
          <w:szCs w:val="20"/>
        </w:rPr>
        <w:t xml:space="preserve"> </w:t>
      </w:r>
      <w:r w:rsidR="00783878" w:rsidRPr="000C360E">
        <w:rPr>
          <w:rFonts w:ascii="Century Gothic" w:hAnsi="Century Gothic"/>
          <w:b/>
          <w:sz w:val="20"/>
          <w:szCs w:val="20"/>
        </w:rPr>
        <w:t>ne doit pas dépasser un an</w:t>
      </w:r>
      <w:r w:rsidRPr="000C360E">
        <w:rPr>
          <w:rFonts w:ascii="Century Gothic" w:hAnsi="Century Gothic"/>
          <w:sz w:val="20"/>
          <w:szCs w:val="20"/>
        </w:rPr>
        <w:t>.</w:t>
      </w:r>
    </w:p>
    <w:p w14:paraId="75C6E757" w14:textId="576B3DCD" w:rsidR="000C360E" w:rsidRPr="000C360E" w:rsidRDefault="000C360E" w:rsidP="000C360E">
      <w:pPr>
        <w:pStyle w:val="Paragraphedeliste"/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 w:rsidRPr="000C360E">
        <w:rPr>
          <w:rFonts w:ascii="Century Gothic" w:hAnsi="Century Gothic"/>
          <w:sz w:val="20"/>
          <w:szCs w:val="20"/>
        </w:rPr>
        <w:t>Ce statut ne donne pas accès aux services de l’U</w:t>
      </w:r>
      <w:r>
        <w:rPr>
          <w:rFonts w:ascii="Century Gothic" w:hAnsi="Century Gothic"/>
          <w:sz w:val="20"/>
          <w:szCs w:val="20"/>
        </w:rPr>
        <w:t xml:space="preserve">niversité </w:t>
      </w:r>
      <w:r w:rsidRPr="000C360E">
        <w:rPr>
          <w:rFonts w:ascii="Century Gothic" w:hAnsi="Century Gothic"/>
          <w:sz w:val="20"/>
          <w:szCs w:val="20"/>
        </w:rPr>
        <w:t>de</w:t>
      </w:r>
      <w:r>
        <w:rPr>
          <w:rFonts w:ascii="Century Gothic" w:hAnsi="Century Gothic"/>
          <w:sz w:val="20"/>
          <w:szCs w:val="20"/>
        </w:rPr>
        <w:t xml:space="preserve"> </w:t>
      </w:r>
      <w:r w:rsidRPr="000C360E">
        <w:rPr>
          <w:rFonts w:ascii="Century Gothic" w:hAnsi="Century Gothic"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>ontréal</w:t>
      </w:r>
      <w:r w:rsidRPr="000C360E">
        <w:rPr>
          <w:rFonts w:ascii="Century Gothic" w:hAnsi="Century Gothic"/>
          <w:sz w:val="20"/>
          <w:szCs w:val="20"/>
        </w:rPr>
        <w:t xml:space="preserve"> (pas de carte étudiante, pas accès au</w:t>
      </w:r>
      <w:r>
        <w:rPr>
          <w:rFonts w:ascii="Century Gothic" w:hAnsi="Century Gothic"/>
          <w:sz w:val="20"/>
          <w:szCs w:val="20"/>
        </w:rPr>
        <w:t>x</w:t>
      </w:r>
      <w:r w:rsidRPr="000C360E">
        <w:rPr>
          <w:rFonts w:ascii="Century Gothic" w:hAnsi="Century Gothic"/>
          <w:sz w:val="20"/>
          <w:szCs w:val="20"/>
        </w:rPr>
        <w:t xml:space="preserve"> biblio</w:t>
      </w:r>
      <w:r>
        <w:rPr>
          <w:rFonts w:ascii="Century Gothic" w:hAnsi="Century Gothic"/>
          <w:sz w:val="20"/>
          <w:szCs w:val="20"/>
        </w:rPr>
        <w:t>thèques</w:t>
      </w:r>
      <w:r w:rsidRPr="000C360E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ni au</w:t>
      </w:r>
      <w:r w:rsidRPr="000C360E">
        <w:rPr>
          <w:rFonts w:ascii="Century Gothic" w:hAnsi="Century Gothic"/>
          <w:sz w:val="20"/>
          <w:szCs w:val="20"/>
        </w:rPr>
        <w:t xml:space="preserve"> C</w:t>
      </w:r>
      <w:r>
        <w:rPr>
          <w:rFonts w:ascii="Century Gothic" w:hAnsi="Century Gothic"/>
          <w:sz w:val="20"/>
          <w:szCs w:val="20"/>
        </w:rPr>
        <w:t>EPSUM</w:t>
      </w:r>
      <w:r w:rsidRPr="000C360E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ni aux </w:t>
      </w:r>
      <w:r w:rsidRPr="000C360E">
        <w:rPr>
          <w:rFonts w:ascii="Century Gothic" w:hAnsi="Century Gothic"/>
          <w:sz w:val="20"/>
          <w:szCs w:val="20"/>
        </w:rPr>
        <w:t>service</w:t>
      </w:r>
      <w:r>
        <w:rPr>
          <w:rFonts w:ascii="Century Gothic" w:hAnsi="Century Gothic"/>
          <w:sz w:val="20"/>
          <w:szCs w:val="20"/>
        </w:rPr>
        <w:t>s de</w:t>
      </w:r>
      <w:r w:rsidRPr="000C360E">
        <w:rPr>
          <w:rFonts w:ascii="Century Gothic" w:hAnsi="Century Gothic"/>
          <w:sz w:val="20"/>
          <w:szCs w:val="20"/>
        </w:rPr>
        <w:t xml:space="preserve"> santé</w:t>
      </w:r>
      <w:r>
        <w:rPr>
          <w:rFonts w:ascii="Century Gothic" w:hAnsi="Century Gothic"/>
          <w:sz w:val="20"/>
          <w:szCs w:val="20"/>
        </w:rPr>
        <w:t>.  L’étudiant</w:t>
      </w:r>
      <w:r w:rsidRPr="000C360E">
        <w:rPr>
          <w:rFonts w:ascii="Century Gothic" w:hAnsi="Century Gothic"/>
          <w:sz w:val="20"/>
          <w:szCs w:val="20"/>
        </w:rPr>
        <w:t xml:space="preserve"> ne peut pas s’inscrire à des cours)</w:t>
      </w:r>
    </w:p>
    <w:p w14:paraId="0DBFC16E" w14:textId="6921F47C" w:rsidR="000321C4" w:rsidRPr="000321C4" w:rsidRDefault="00D62A31" w:rsidP="0063039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="0063039F" w:rsidRPr="0063039F">
        <w:rPr>
          <w:rFonts w:ascii="Century Gothic" w:hAnsi="Century Gothic"/>
          <w:sz w:val="20"/>
          <w:szCs w:val="20"/>
        </w:rPr>
        <w:t xml:space="preserve">ous vous invitons à communiquer avec la Faculté des études supérieures et postdoctorales de l’Université de Montréal et de vous informer pour le </w:t>
      </w:r>
      <w:r w:rsidRPr="00D62A31">
        <w:rPr>
          <w:rFonts w:ascii="Century Gothic" w:hAnsi="Century Gothic"/>
          <w:sz w:val="20"/>
          <w:szCs w:val="20"/>
        </w:rPr>
        <w:t>programme de</w:t>
      </w:r>
      <w:r w:rsidR="0063039F" w:rsidRPr="00D62A31">
        <w:rPr>
          <w:rFonts w:ascii="Century Gothic" w:hAnsi="Century Gothic"/>
          <w:sz w:val="20"/>
          <w:szCs w:val="20"/>
        </w:rPr>
        <w:t xml:space="preserve"> </w:t>
      </w:r>
      <w:hyperlink r:id="rId23" w:history="1">
        <w:r w:rsidR="0063039F" w:rsidRPr="000321C4">
          <w:rPr>
            <w:rStyle w:val="Lienhypertexte"/>
            <w:rFonts w:ascii="Century Gothic" w:hAnsi="Century Gothic"/>
            <w:sz w:val="20"/>
            <w:szCs w:val="20"/>
          </w:rPr>
          <w:t>visiteur de reche</w:t>
        </w:r>
        <w:r w:rsidR="000321C4" w:rsidRPr="000321C4">
          <w:rPr>
            <w:rStyle w:val="Lienhypertexte"/>
            <w:rFonts w:ascii="Century Gothic" w:hAnsi="Century Gothic"/>
            <w:sz w:val="20"/>
            <w:szCs w:val="20"/>
          </w:rPr>
          <w:t>rche</w:t>
        </w:r>
      </w:hyperlink>
      <w:r w:rsidR="000321C4">
        <w:rPr>
          <w:rFonts w:ascii="Century Gothic" w:hAnsi="Century Gothic"/>
          <w:sz w:val="20"/>
          <w:szCs w:val="20"/>
        </w:rPr>
        <w:t>.</w:t>
      </w:r>
    </w:p>
    <w:p w14:paraId="168776AE" w14:textId="6BACEE16" w:rsidR="0084493F" w:rsidRPr="000321C4" w:rsidRDefault="0084493F" w:rsidP="000321C4">
      <w:pPr>
        <w:widowControl/>
        <w:rPr>
          <w:rFonts w:ascii="Century Gothic" w:hAnsi="Century Gothic"/>
          <w:sz w:val="20"/>
          <w:szCs w:val="20"/>
        </w:rPr>
        <w:sectPr w:rsidR="0084493F" w:rsidRPr="000321C4" w:rsidSect="00010E8F">
          <w:pgSz w:w="12240" w:h="15840"/>
          <w:pgMar w:top="851" w:right="900" w:bottom="993" w:left="993" w:header="288" w:footer="464" w:gutter="0"/>
          <w:cols w:space="708"/>
        </w:sectPr>
      </w:pPr>
    </w:p>
    <w:p w14:paraId="52D0BDB4" w14:textId="31AFAF71" w:rsidR="00965E77" w:rsidRPr="00010E8F" w:rsidRDefault="008600C7" w:rsidP="00396F7D">
      <w:pPr>
        <w:pStyle w:val="Titre1"/>
        <w:rPr>
          <w:rFonts w:ascii="Century Gothic" w:hAnsi="Century Gothic"/>
          <w:sz w:val="28"/>
          <w:szCs w:val="28"/>
        </w:rPr>
      </w:pPr>
      <w:bookmarkStart w:id="7" w:name="_Toc278207741"/>
      <w:r w:rsidRPr="00010E8F">
        <w:rPr>
          <w:rFonts w:ascii="Century Gothic" w:hAnsi="Century Gothic"/>
          <w:noProof/>
        </w:rPr>
        <w:lastRenderedPageBreak/>
        <w:t xml:space="preserve">III- </w:t>
      </w:r>
      <w:r w:rsidR="00B84962" w:rsidRPr="00010E8F">
        <w:rPr>
          <w:rFonts w:ascii="Century Gothic" w:hAnsi="Century Gothic"/>
          <w:noProof/>
        </w:rPr>
        <w:t>PROCÉDURIERS</w:t>
      </w:r>
      <w:bookmarkEnd w:id="7"/>
      <w:r w:rsidR="000C360E">
        <w:rPr>
          <w:rFonts w:ascii="Century Gothic" w:hAnsi="Century Gothic"/>
          <w:noProof/>
        </w:rPr>
        <w:t xml:space="preserve"> -</w:t>
      </w:r>
      <w:bookmarkStart w:id="8" w:name="_Toc260919903"/>
      <w:bookmarkStart w:id="9" w:name="_Toc278207742"/>
      <w:r w:rsidR="00965E77" w:rsidRPr="00010E8F">
        <w:rPr>
          <w:rFonts w:ascii="Century Gothic" w:hAnsi="Century Gothic"/>
          <w:sz w:val="28"/>
          <w:szCs w:val="28"/>
        </w:rPr>
        <w:t>T</w:t>
      </w:r>
      <w:r w:rsidR="001C1D2C" w:rsidRPr="00010E8F">
        <w:rPr>
          <w:rFonts w:ascii="Century Gothic" w:hAnsi="Century Gothic"/>
          <w:sz w:val="28"/>
          <w:szCs w:val="28"/>
        </w:rPr>
        <w:t>RIMESTRE DE COURS</w:t>
      </w:r>
      <w:bookmarkEnd w:id="8"/>
      <w:bookmarkEnd w:id="9"/>
    </w:p>
    <w:p w14:paraId="2D0A8154" w14:textId="1356F872" w:rsidR="000B714D" w:rsidRPr="00010E8F" w:rsidRDefault="00396F7D" w:rsidP="000B714D">
      <w:pPr>
        <w:pStyle w:val="Titre3"/>
        <w:rPr>
          <w:rFonts w:ascii="Century Gothic" w:hAnsi="Century Gothic"/>
          <w:sz w:val="28"/>
          <w:szCs w:val="28"/>
        </w:rPr>
      </w:pPr>
      <w:bookmarkStart w:id="10" w:name="_Toc260919904"/>
      <w:bookmarkStart w:id="11" w:name="_Toc278207743"/>
      <w:r w:rsidRPr="00010E8F">
        <w:rPr>
          <w:rFonts w:ascii="Century Gothic" w:hAnsi="Century Gothic"/>
          <w:sz w:val="28"/>
          <w:szCs w:val="28"/>
        </w:rPr>
        <w:t>1.1</w:t>
      </w:r>
      <w:r w:rsidR="000B714D" w:rsidRPr="00010E8F">
        <w:rPr>
          <w:rFonts w:ascii="Century Gothic" w:hAnsi="Century Gothic"/>
          <w:sz w:val="28"/>
          <w:szCs w:val="28"/>
        </w:rPr>
        <w:t xml:space="preserve">) </w:t>
      </w:r>
      <w:r w:rsidR="001C1D2C" w:rsidRPr="00010E8F">
        <w:rPr>
          <w:rFonts w:ascii="Century Gothic" w:hAnsi="Century Gothic"/>
          <w:sz w:val="28"/>
          <w:szCs w:val="28"/>
        </w:rPr>
        <w:t>PROGRAMME DE PHARM.D.</w:t>
      </w:r>
      <w:bookmarkEnd w:id="10"/>
      <w:bookmarkEnd w:id="11"/>
    </w:p>
    <w:p w14:paraId="71560E8A" w14:textId="43E0D8E7" w:rsidR="009B3F15" w:rsidRPr="00010E8F" w:rsidRDefault="00150484" w:rsidP="000C360E">
      <w:pPr>
        <w:shd w:val="clear" w:color="auto" w:fill="BFBFBF" w:themeFill="background1" w:themeFillShade="BF"/>
        <w:spacing w:before="60" w:after="6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Cs w:val="16"/>
        </w:rPr>
        <w:t>*</w:t>
      </w:r>
      <w:r w:rsidR="00833A3A" w:rsidRPr="00010E8F">
        <w:rPr>
          <w:rFonts w:ascii="Century Gothic" w:hAnsi="Century Gothic" w:cs="Tahoma"/>
          <w:b/>
          <w:szCs w:val="16"/>
        </w:rPr>
        <w:t>Réservé exclusivement aux étudiants des Universités suivantes : UFR pha</w:t>
      </w:r>
      <w:r w:rsidR="004C11AA">
        <w:rPr>
          <w:rFonts w:ascii="Century Gothic" w:hAnsi="Century Gothic" w:cs="Tahoma"/>
          <w:b/>
          <w:szCs w:val="16"/>
        </w:rPr>
        <w:t>rmacie U.J. Fourier Grenoble 1,</w:t>
      </w:r>
      <w:r w:rsidR="00833A3A" w:rsidRPr="00010E8F">
        <w:rPr>
          <w:rFonts w:ascii="Century Gothic" w:hAnsi="Century Gothic" w:cs="Tahoma"/>
          <w:b/>
          <w:szCs w:val="16"/>
        </w:rPr>
        <w:t xml:space="preserve"> UFR de médecine p</w:t>
      </w:r>
      <w:r w:rsidR="00A41CB2" w:rsidRPr="00010E8F">
        <w:rPr>
          <w:rFonts w:ascii="Century Gothic" w:hAnsi="Century Gothic" w:cs="Tahoma"/>
          <w:b/>
          <w:szCs w:val="16"/>
        </w:rPr>
        <w:t>harmacie section pharmacie de l’</w:t>
      </w:r>
      <w:r w:rsidR="00833A3A" w:rsidRPr="00010E8F">
        <w:rPr>
          <w:rFonts w:ascii="Century Gothic" w:hAnsi="Century Gothic" w:cs="Tahoma"/>
          <w:b/>
          <w:szCs w:val="16"/>
        </w:rPr>
        <w:t>Université de Rouen</w:t>
      </w:r>
      <w:r w:rsidR="004C11AA">
        <w:rPr>
          <w:rFonts w:ascii="Century Gothic" w:hAnsi="Century Gothic" w:cs="Tahoma"/>
          <w:b/>
          <w:szCs w:val="16"/>
        </w:rPr>
        <w:t>, et</w:t>
      </w:r>
      <w:r w:rsidR="00134C93" w:rsidRPr="00010E8F">
        <w:rPr>
          <w:rFonts w:ascii="Century Gothic" w:hAnsi="Century Gothic" w:cs="Tahoma"/>
          <w:b/>
          <w:szCs w:val="16"/>
        </w:rPr>
        <w:t xml:space="preserve"> UFR Angers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2472"/>
        <w:gridCol w:w="3648"/>
      </w:tblGrid>
      <w:tr w:rsidR="00071F06" w:rsidRPr="00010E8F" w14:paraId="6BEE276F" w14:textId="77777777" w:rsidTr="00EB0CCD"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78ACF6" w14:textId="77777777" w:rsidR="003068A0" w:rsidRPr="00010E8F" w:rsidRDefault="003068A0" w:rsidP="009B3F15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</w:p>
          <w:p w14:paraId="69901156" w14:textId="14C72A1D" w:rsidR="00071F06" w:rsidRPr="00010E8F" w:rsidRDefault="000C360E" w:rsidP="000C360E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 xml:space="preserve">RESPONSABLE 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F60461" w14:textId="77777777" w:rsidR="003068A0" w:rsidRPr="00010E8F" w:rsidRDefault="003068A0" w:rsidP="0081214A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</w:p>
          <w:p w14:paraId="3712EBE9" w14:textId="77777777" w:rsidR="00071F06" w:rsidRPr="00010E8F" w:rsidRDefault="0081214A" w:rsidP="0081214A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PÉRIODE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F107FC" w14:textId="77777777" w:rsidR="003068A0" w:rsidRPr="00010E8F" w:rsidRDefault="003068A0" w:rsidP="0081214A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</w:p>
          <w:p w14:paraId="18CC2D2F" w14:textId="37A74DA3" w:rsidR="00071F06" w:rsidRPr="00010E8F" w:rsidRDefault="000C360E" w:rsidP="0081214A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À FAIRE</w:t>
            </w:r>
          </w:p>
        </w:tc>
      </w:tr>
      <w:tr w:rsidR="009B3F15" w:rsidRPr="00010E8F" w14:paraId="530E71D2" w14:textId="77777777" w:rsidTr="00EB0CCD"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BB27B" w14:textId="7DD324C9" w:rsidR="006F35B5" w:rsidRPr="00010E8F" w:rsidRDefault="00394C59" w:rsidP="000C360E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1—</w:t>
            </w:r>
            <w:r w:rsidR="009B3F15" w:rsidRPr="00010E8F">
              <w:rPr>
                <w:rFonts w:ascii="Century Gothic" w:hAnsi="Century Gothic"/>
                <w:b/>
              </w:rPr>
              <w:t xml:space="preserve"> </w:t>
            </w:r>
            <w:r w:rsidR="000C360E" w:rsidRPr="000C360E">
              <w:rPr>
                <w:rFonts w:ascii="Century Gothic" w:hAnsi="Century Gothic"/>
                <w:sz w:val="18"/>
                <w:szCs w:val="18"/>
              </w:rPr>
              <w:t>Professeur responsable des relations internationales de l’établissement d’attache de l’étudiant.</w:t>
            </w:r>
            <w:r w:rsidR="000C360E" w:rsidRPr="00010E8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AAD48E" w14:textId="77777777" w:rsidR="009B3F15" w:rsidRPr="000C360E" w:rsidRDefault="009B3F15" w:rsidP="000C360E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 xml:space="preserve">Au plus tard : </w:t>
            </w:r>
            <w:r w:rsidR="00E31AAB" w:rsidRPr="000C360E">
              <w:rPr>
                <w:rFonts w:ascii="Century Gothic" w:hAnsi="Century Gothic"/>
                <w:b/>
                <w:sz w:val="18"/>
                <w:szCs w:val="18"/>
              </w:rPr>
              <w:t xml:space="preserve">début </w:t>
            </w:r>
            <w:r w:rsidRPr="000C360E">
              <w:rPr>
                <w:rFonts w:ascii="Century Gothic" w:hAnsi="Century Gothic"/>
                <w:b/>
                <w:sz w:val="18"/>
                <w:szCs w:val="18"/>
              </w:rPr>
              <w:t>janvier</w:t>
            </w:r>
            <w:r w:rsidRPr="000C360E">
              <w:rPr>
                <w:rFonts w:ascii="Century Gothic" w:hAnsi="Century Gothic"/>
                <w:sz w:val="18"/>
                <w:szCs w:val="18"/>
              </w:rPr>
              <w:t xml:space="preserve"> précédant </w:t>
            </w:r>
            <w:r w:rsidRPr="00EB0CCD">
              <w:rPr>
                <w:rFonts w:ascii="Century Gothic" w:hAnsi="Century Gothic"/>
                <w:sz w:val="18"/>
                <w:szCs w:val="18"/>
              </w:rPr>
              <w:t xml:space="preserve">l’année </w:t>
            </w:r>
            <w:r w:rsidRPr="000C360E">
              <w:rPr>
                <w:rFonts w:ascii="Century Gothic" w:hAnsi="Century Gothic"/>
                <w:sz w:val="18"/>
                <w:szCs w:val="18"/>
              </w:rPr>
              <w:t>académique ciblée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A90415" w14:textId="7DAD1D21" w:rsidR="003F013D" w:rsidRPr="000C360E" w:rsidRDefault="000C360E" w:rsidP="000C360E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Sélectionner le(s) candidat(s) et l’informer des modalités spécifiques liées à l’admission au trimestre de cours (ordinateur, semaine de familiarisation, etc.)</w:t>
            </w:r>
          </w:p>
        </w:tc>
      </w:tr>
      <w:tr w:rsidR="009B3F15" w:rsidRPr="00010E8F" w14:paraId="2DA709FB" w14:textId="77777777" w:rsidTr="00EB0CCD"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A0F09C" w14:textId="4EF2B144" w:rsidR="009B3F15" w:rsidRPr="00010E8F" w:rsidRDefault="009B3F15" w:rsidP="000C360E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hAnsi="Century Gothic"/>
                <w:b/>
              </w:rPr>
              <w:t>2—</w:t>
            </w:r>
            <w:r w:rsidR="00EC4619" w:rsidRPr="00010E8F">
              <w:rPr>
                <w:rFonts w:ascii="Century Gothic" w:hAnsi="Century Gothic"/>
              </w:rPr>
              <w:t xml:space="preserve"> </w:t>
            </w:r>
            <w:r w:rsidR="000C360E" w:rsidRPr="000C360E">
              <w:rPr>
                <w:rFonts w:ascii="Century Gothic" w:hAnsi="Century Gothic"/>
                <w:sz w:val="18"/>
                <w:szCs w:val="18"/>
              </w:rPr>
              <w:t>Professeur responsable des relations internationales de l’établissement d’attache de l’étudiant.</w:t>
            </w:r>
            <w:r w:rsidR="000C360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3B66EA" w14:textId="1C50520C" w:rsidR="009B3F15" w:rsidRPr="000C360E" w:rsidRDefault="009B3F15" w:rsidP="000C360E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 xml:space="preserve">Au plus tard : </w:t>
            </w:r>
            <w:r w:rsidRPr="000C360E">
              <w:rPr>
                <w:rFonts w:ascii="Century Gothic" w:hAnsi="Century Gothic"/>
                <w:b/>
                <w:sz w:val="18"/>
                <w:szCs w:val="18"/>
              </w:rPr>
              <w:t>mi-février</w:t>
            </w:r>
            <w:r w:rsidRPr="000C360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B0CCD">
              <w:rPr>
                <w:rFonts w:ascii="Century Gothic" w:hAnsi="Century Gothic"/>
                <w:sz w:val="18"/>
                <w:szCs w:val="18"/>
              </w:rPr>
              <w:t>précédant l’année</w:t>
            </w:r>
            <w:r w:rsidR="00D4745A" w:rsidRPr="000C360E">
              <w:rPr>
                <w:rFonts w:ascii="Century Gothic" w:hAnsi="Century Gothic"/>
                <w:sz w:val="18"/>
                <w:szCs w:val="18"/>
              </w:rPr>
              <w:t xml:space="preserve"> universitaire </w:t>
            </w:r>
            <w:r w:rsidRPr="000C360E">
              <w:rPr>
                <w:rFonts w:ascii="Century Gothic" w:hAnsi="Century Gothic"/>
                <w:sz w:val="18"/>
                <w:szCs w:val="18"/>
              </w:rPr>
              <w:t xml:space="preserve">ciblée 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E7FB79" w14:textId="0E6B7030" w:rsidR="009B3F15" w:rsidRPr="000C360E" w:rsidRDefault="000C360E" w:rsidP="000C360E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Informer l’adjointe à la doyenne de la Faculté de pharmacie de l’Université de Montréal et la Direction des Affaires Internationales de l’Université de Montréal (DAI) du choix des candidats sélectionnés par courriel.</w:t>
            </w:r>
          </w:p>
        </w:tc>
      </w:tr>
      <w:tr w:rsidR="004036E9" w:rsidRPr="00010E8F" w14:paraId="799093E1" w14:textId="77777777" w:rsidTr="00EB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3" w:type="pct"/>
            <w:shd w:val="clear" w:color="auto" w:fill="auto"/>
          </w:tcPr>
          <w:p w14:paraId="716450BE" w14:textId="55379410" w:rsidR="004036E9" w:rsidRPr="00010E8F" w:rsidRDefault="000C360E" w:rsidP="00150484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Pr="00010E8F">
              <w:rPr>
                <w:rFonts w:ascii="Century Gothic" w:hAnsi="Century Gothic"/>
                <w:b/>
              </w:rPr>
              <w:t>—</w:t>
            </w:r>
            <w:r w:rsidR="004036E9" w:rsidRPr="00010E8F">
              <w:rPr>
                <w:rFonts w:ascii="Century Gothic" w:hAnsi="Century Gothic"/>
              </w:rPr>
              <w:t xml:space="preserve"> </w:t>
            </w:r>
            <w:r w:rsidR="00150484">
              <w:rPr>
                <w:rFonts w:ascii="Century Gothic" w:hAnsi="Century Gothic"/>
              </w:rPr>
              <w:t>A</w:t>
            </w:r>
            <w:r w:rsidRPr="000C360E">
              <w:rPr>
                <w:rFonts w:ascii="Century Gothic" w:hAnsi="Century Gothic"/>
                <w:sz w:val="18"/>
                <w:szCs w:val="18"/>
              </w:rPr>
              <w:t>djoint</w:t>
            </w:r>
            <w:r w:rsidR="00EB0CCD">
              <w:rPr>
                <w:rFonts w:ascii="Century Gothic" w:hAnsi="Century Gothic"/>
                <w:sz w:val="18"/>
                <w:szCs w:val="18"/>
              </w:rPr>
              <w:t>e</w:t>
            </w:r>
            <w:r w:rsidRPr="000C360E">
              <w:rPr>
                <w:rFonts w:ascii="Century Gothic" w:hAnsi="Century Gothic"/>
                <w:sz w:val="18"/>
                <w:szCs w:val="18"/>
              </w:rPr>
              <w:t xml:space="preserve"> à la doyenne de la Faculté de pharmacie</w:t>
            </w:r>
          </w:p>
        </w:tc>
        <w:tc>
          <w:tcPr>
            <w:tcW w:w="1170" w:type="pct"/>
            <w:shd w:val="clear" w:color="auto" w:fill="auto"/>
          </w:tcPr>
          <w:p w14:paraId="4C5F6CD6" w14:textId="4B74CB95" w:rsidR="004036E9" w:rsidRPr="000C360E" w:rsidRDefault="004036E9" w:rsidP="000C360E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  <w:sz w:val="18"/>
                <w:szCs w:val="18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À la réception du nom des candidats</w:t>
            </w:r>
          </w:p>
          <w:p w14:paraId="03DF2CAE" w14:textId="77777777" w:rsidR="004036E9" w:rsidRPr="00010E8F" w:rsidRDefault="004036E9" w:rsidP="000C360E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</w:p>
          <w:p w14:paraId="307A7DC3" w14:textId="77777777" w:rsidR="004036E9" w:rsidRPr="00010E8F" w:rsidRDefault="004036E9" w:rsidP="000C360E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14:paraId="66377BAD" w14:textId="657CF0DE" w:rsidR="004036E9" w:rsidRPr="000C360E" w:rsidRDefault="000C360E" w:rsidP="000C360E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  <w:sz w:val="18"/>
                <w:szCs w:val="18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Informer le responsable de programme concerné, la conseillère en gestion des études (CGE)</w:t>
            </w:r>
            <w:r w:rsidRPr="000C360E">
              <w:rPr>
                <w:rFonts w:ascii="Century Gothic" w:hAnsi="Century Gothic" w:cs="Tahoma"/>
                <w:sz w:val="18"/>
                <w:szCs w:val="18"/>
              </w:rPr>
              <w:t xml:space="preserve"> et la technicienne en gestion des dossiers étudiants (TGDE).</w:t>
            </w:r>
          </w:p>
        </w:tc>
      </w:tr>
      <w:tr w:rsidR="009B3F15" w:rsidRPr="00010E8F" w14:paraId="568454BC" w14:textId="77777777" w:rsidTr="00EB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3" w:type="pct"/>
            <w:shd w:val="clear" w:color="auto" w:fill="D9D9D9" w:themeFill="background1" w:themeFillShade="D9"/>
          </w:tcPr>
          <w:p w14:paraId="566896EF" w14:textId="06A3F310" w:rsidR="00F82D5E" w:rsidRPr="00010E8F" w:rsidRDefault="004036E9" w:rsidP="00D900AA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4</w:t>
            </w:r>
            <w:r w:rsidR="00D4745A"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—</w:t>
            </w:r>
            <w:r w:rsidR="00A926DC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="00D900AA">
              <w:rPr>
                <w:rFonts w:ascii="Century Gothic" w:hAnsi="Century Gothic" w:cs="Tahoma"/>
                <w:sz w:val="18"/>
                <w:szCs w:val="18"/>
              </w:rPr>
              <w:t>Conseillère en gestion des études</w:t>
            </w:r>
          </w:p>
        </w:tc>
        <w:tc>
          <w:tcPr>
            <w:tcW w:w="1170" w:type="pct"/>
            <w:shd w:val="clear" w:color="auto" w:fill="D9D9D9" w:themeFill="background1" w:themeFillShade="D9"/>
          </w:tcPr>
          <w:p w14:paraId="057338DA" w14:textId="7EAC22A6" w:rsidR="00F82D5E" w:rsidRPr="000C360E" w:rsidRDefault="00D4745A" w:rsidP="000C360E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  <w:sz w:val="18"/>
                <w:szCs w:val="18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 xml:space="preserve">À la </w:t>
            </w:r>
            <w:r w:rsidR="00F82D5E" w:rsidRPr="000C360E">
              <w:rPr>
                <w:rFonts w:ascii="Century Gothic" w:hAnsi="Century Gothic"/>
                <w:sz w:val="18"/>
                <w:szCs w:val="18"/>
              </w:rPr>
              <w:t>réception du nom des candidats</w:t>
            </w:r>
          </w:p>
        </w:tc>
        <w:tc>
          <w:tcPr>
            <w:tcW w:w="1727" w:type="pct"/>
            <w:shd w:val="clear" w:color="auto" w:fill="D9D9D9" w:themeFill="background1" w:themeFillShade="D9"/>
            <w:vAlign w:val="center"/>
          </w:tcPr>
          <w:p w14:paraId="3058B77F" w14:textId="0531632C" w:rsidR="009B3F15" w:rsidRPr="000C360E" w:rsidRDefault="000C360E" w:rsidP="000C360E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  <w:sz w:val="18"/>
                <w:szCs w:val="18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Confirmer à la DAI le nom des étudiants pré admis et les sigles de cours pertinents.</w:t>
            </w:r>
          </w:p>
        </w:tc>
      </w:tr>
      <w:tr w:rsidR="00F82D5E" w:rsidRPr="00010E8F" w14:paraId="01857010" w14:textId="77777777" w:rsidTr="00EB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3" w:type="pct"/>
            <w:shd w:val="clear" w:color="auto" w:fill="auto"/>
          </w:tcPr>
          <w:p w14:paraId="62F5FB3B" w14:textId="6F21FC8D" w:rsidR="00F82D5E" w:rsidRPr="00010E8F" w:rsidRDefault="004036E9" w:rsidP="00D900AA">
            <w:pPr>
              <w:spacing w:before="40" w:after="40"/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5</w:t>
            </w:r>
            <w:r w:rsidR="00F82D5E"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 xml:space="preserve">— </w:t>
            </w:r>
            <w:r w:rsidR="00D900AA">
              <w:rPr>
                <w:rFonts w:ascii="Century Gothic" w:hAnsi="Century Gothic"/>
                <w:sz w:val="18"/>
                <w:szCs w:val="20"/>
              </w:rPr>
              <w:t>Conseillère en gestion des études</w:t>
            </w:r>
            <w:r w:rsidR="000C360E" w:rsidRPr="000C360E">
              <w:rPr>
                <w:rFonts w:ascii="Century Gothic" w:eastAsia="Cambria" w:hAnsi="Century Gothic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170" w:type="pct"/>
            <w:shd w:val="clear" w:color="auto" w:fill="auto"/>
          </w:tcPr>
          <w:p w14:paraId="11B3E9B7" w14:textId="0AACD3A7" w:rsidR="00F82D5E" w:rsidRPr="000C360E" w:rsidRDefault="00F82D5E" w:rsidP="00996EB7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Au plus tard au </w:t>
            </w:r>
            <w:r w:rsidRPr="000C360E">
              <w:rPr>
                <w:rFonts w:ascii="Century Gothic" w:hAnsi="Century Gothic"/>
                <w:b/>
                <w:sz w:val="18"/>
                <w:szCs w:val="20"/>
              </w:rPr>
              <w:t>1</w:t>
            </w:r>
            <w:r w:rsidRPr="000C360E">
              <w:rPr>
                <w:rFonts w:ascii="Century Gothic" w:hAnsi="Century Gothic"/>
                <w:b/>
                <w:bCs/>
                <w:sz w:val="18"/>
                <w:szCs w:val="20"/>
                <w:vertAlign w:val="superscript"/>
              </w:rPr>
              <w:t>er</w:t>
            </w:r>
            <w:r w:rsidRPr="000C360E">
              <w:rPr>
                <w:rFonts w:ascii="Century Gothic" w:hAnsi="Century Gothic"/>
                <w:b/>
                <w:sz w:val="18"/>
                <w:szCs w:val="20"/>
              </w:rPr>
              <w:t xml:space="preserve"> mars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0C360E" w:rsidRPr="000C360E">
              <w:rPr>
                <w:rFonts w:ascii="Century Gothic" w:hAnsi="Century Gothic"/>
                <w:sz w:val="18"/>
                <w:szCs w:val="20"/>
              </w:rPr>
              <w:t>précédant l’année universitaire ciblée</w:t>
            </w:r>
          </w:p>
        </w:tc>
        <w:tc>
          <w:tcPr>
            <w:tcW w:w="1727" w:type="pct"/>
            <w:shd w:val="clear" w:color="auto" w:fill="auto"/>
            <w:vAlign w:val="center"/>
          </w:tcPr>
          <w:p w14:paraId="3E19DECF" w14:textId="2DA1C645" w:rsidR="00F82D5E" w:rsidRPr="000C360E" w:rsidRDefault="000C360E" w:rsidP="000C360E">
            <w:pPr>
              <w:spacing w:before="40" w:after="4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C360E">
              <w:rPr>
                <w:rFonts w:ascii="Century Gothic" w:eastAsia="Cambria" w:hAnsi="Century Gothic"/>
                <w:sz w:val="18"/>
                <w:szCs w:val="20"/>
                <w:lang w:eastAsia="en-US"/>
              </w:rPr>
              <w:t>Confirmer par courriel à l’étudiant les sigles de cours auxquels il sera inscrit avec en copie conforme le responsable des Relations Internationales de l’établissement d’attache</w:t>
            </w:r>
            <w:r w:rsidR="00A64484">
              <w:rPr>
                <w:rFonts w:ascii="Century Gothic" w:eastAsia="Cambria" w:hAnsi="Century Gothic"/>
                <w:sz w:val="18"/>
                <w:szCs w:val="20"/>
                <w:lang w:eastAsia="en-US"/>
              </w:rPr>
              <w:t xml:space="preserve"> incluant le procédurier de la faculté</w:t>
            </w:r>
            <w:r w:rsidRPr="000C360E">
              <w:rPr>
                <w:rFonts w:ascii="Century Gothic" w:eastAsia="Cambria" w:hAnsi="Century Gothic"/>
                <w:sz w:val="18"/>
                <w:szCs w:val="20"/>
                <w:lang w:eastAsia="en-US"/>
              </w:rPr>
              <w:t xml:space="preserve">. Avec l’aide de son université d’attache, l’étudiant utilisera les informations dans le courriel comme référence pour remplir le formulaire : </w:t>
            </w:r>
            <w:hyperlink r:id="rId24" w:history="1">
              <w:r w:rsidRPr="000C360E">
                <w:rPr>
                  <w:rStyle w:val="Lienhypertexte"/>
                  <w:rFonts w:ascii="Century Gothic" w:eastAsia="Cambria" w:hAnsi="Century Gothic"/>
                  <w:sz w:val="18"/>
                  <w:szCs w:val="20"/>
                  <w:lang w:eastAsia="en-US"/>
                </w:rPr>
                <w:t>« Plan d’études »</w:t>
              </w:r>
            </w:hyperlink>
            <w:r w:rsidRPr="000C360E">
              <w:rPr>
                <w:rFonts w:ascii="Century Gothic" w:eastAsia="Cambria" w:hAnsi="Century Gothic"/>
                <w:sz w:val="18"/>
                <w:szCs w:val="20"/>
                <w:lang w:eastAsia="en-US"/>
              </w:rPr>
              <w:t xml:space="preserve"> .</w:t>
            </w:r>
          </w:p>
        </w:tc>
      </w:tr>
      <w:tr w:rsidR="00F82D5E" w:rsidRPr="00010E8F" w14:paraId="3A28E0BE" w14:textId="77777777" w:rsidTr="00EB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3" w:type="pct"/>
            <w:shd w:val="clear" w:color="auto" w:fill="D9D9D9" w:themeFill="background1" w:themeFillShade="D9"/>
          </w:tcPr>
          <w:p w14:paraId="5AAA9F30" w14:textId="0D269BB2" w:rsidR="008B2A42" w:rsidRPr="00010E8F" w:rsidRDefault="00775AF0" w:rsidP="00150484">
            <w:pPr>
              <w:spacing w:before="40" w:after="40"/>
              <w:rPr>
                <w:rFonts w:ascii="Century Gothic" w:hAnsi="Century Gothic" w:cs="Tahoma"/>
                <w:sz w:val="22"/>
                <w:szCs w:val="22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6</w:t>
            </w:r>
            <w:r w:rsidR="00F82D5E"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—</w:t>
            </w:r>
            <w:r w:rsidR="00F82D5E"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="00150484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>É</w:t>
            </w:r>
            <w:r w:rsidR="000C360E" w:rsidRPr="000C360E">
              <w:rPr>
                <w:rFonts w:ascii="Century Gothic" w:hAnsi="Century Gothic"/>
                <w:sz w:val="18"/>
                <w:szCs w:val="20"/>
              </w:rPr>
              <w:t xml:space="preserve">tudiant </w:t>
            </w:r>
          </w:p>
        </w:tc>
        <w:tc>
          <w:tcPr>
            <w:tcW w:w="1170" w:type="pct"/>
            <w:shd w:val="clear" w:color="auto" w:fill="D9D9D9" w:themeFill="background1" w:themeFillShade="D9"/>
          </w:tcPr>
          <w:p w14:paraId="5EA9E62D" w14:textId="28B8C605" w:rsidR="00F82D5E" w:rsidRPr="000C360E" w:rsidRDefault="00F82D5E" w:rsidP="00996EB7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Au plus tard le </w:t>
            </w:r>
            <w:r w:rsidRPr="000C360E">
              <w:rPr>
                <w:rFonts w:ascii="Century Gothic" w:hAnsi="Century Gothic"/>
                <w:b/>
                <w:sz w:val="18"/>
                <w:szCs w:val="20"/>
              </w:rPr>
              <w:t>1</w:t>
            </w:r>
            <w:r w:rsidRPr="000C360E">
              <w:rPr>
                <w:rFonts w:ascii="Century Gothic" w:hAnsi="Century Gothic"/>
                <w:b/>
                <w:bCs/>
                <w:sz w:val="18"/>
                <w:szCs w:val="20"/>
                <w:vertAlign w:val="superscript"/>
              </w:rPr>
              <w:t>er</w:t>
            </w:r>
            <w:r w:rsidRPr="000C360E">
              <w:rPr>
                <w:rFonts w:ascii="Century Gothic" w:hAnsi="Century Gothic"/>
                <w:b/>
                <w:sz w:val="18"/>
                <w:szCs w:val="20"/>
              </w:rPr>
              <w:t xml:space="preserve"> avril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0C360E" w:rsidRPr="000C360E">
              <w:rPr>
                <w:rFonts w:ascii="Century Gothic" w:hAnsi="Century Gothic"/>
                <w:sz w:val="18"/>
                <w:szCs w:val="20"/>
              </w:rPr>
              <w:t>précédant l’année universitaire ciblée</w:t>
            </w:r>
          </w:p>
        </w:tc>
        <w:tc>
          <w:tcPr>
            <w:tcW w:w="1727" w:type="pct"/>
            <w:shd w:val="clear" w:color="auto" w:fill="D9D9D9" w:themeFill="background1" w:themeFillShade="D9"/>
          </w:tcPr>
          <w:p w14:paraId="36F04236" w14:textId="63FDFFCB" w:rsidR="00F82D5E" w:rsidRPr="000C360E" w:rsidRDefault="000C360E" w:rsidP="0015048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 w:cs="Tahoma"/>
                <w:sz w:val="20"/>
                <w:szCs w:val="20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Soumettre </w:t>
            </w:r>
            <w:hyperlink r:id="rId25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son dossier</w:t>
              </w:r>
            </w:hyperlink>
            <w:r w:rsidRPr="000C360E">
              <w:rPr>
                <w:rFonts w:ascii="Century Gothic" w:hAnsi="Century Gothic"/>
                <w:sz w:val="18"/>
                <w:szCs w:val="20"/>
              </w:rPr>
              <w:t xml:space="preserve"> à la DAI</w:t>
            </w:r>
            <w:r w:rsidR="00150484">
              <w:rPr>
                <w:rFonts w:ascii="Century Gothic" w:hAnsi="Century Gothic"/>
                <w:sz w:val="18"/>
                <w:szCs w:val="20"/>
              </w:rPr>
              <w:t xml:space="preserve"> et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 joindre les documents requis.</w:t>
            </w:r>
          </w:p>
        </w:tc>
      </w:tr>
      <w:tr w:rsidR="00F82D5E" w:rsidRPr="00010E8F" w14:paraId="61809DCE" w14:textId="77777777" w:rsidTr="00EB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3" w:type="pct"/>
            <w:shd w:val="clear" w:color="auto" w:fill="auto"/>
          </w:tcPr>
          <w:p w14:paraId="7FC04E73" w14:textId="52B09D31" w:rsidR="00F82D5E" w:rsidRPr="00010E8F" w:rsidRDefault="00775AF0" w:rsidP="00D900AA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7</w:t>
            </w:r>
            <w:r w:rsidR="00F82D5E"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—</w:t>
            </w:r>
            <w:r w:rsidR="00F82D5E"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="00D900AA">
              <w:rPr>
                <w:rFonts w:ascii="Century Gothic" w:hAnsi="Century Gothic"/>
                <w:sz w:val="18"/>
                <w:szCs w:val="20"/>
              </w:rPr>
              <w:t>Conseillère en gestion des études</w:t>
            </w:r>
            <w:r w:rsidR="000C360E" w:rsidRPr="000C360E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1170" w:type="pct"/>
            <w:shd w:val="clear" w:color="auto" w:fill="auto"/>
          </w:tcPr>
          <w:p w14:paraId="6852C0A8" w14:textId="3689ACD3" w:rsidR="00F82D5E" w:rsidRPr="000C360E" w:rsidRDefault="00BE0702" w:rsidP="00996EB7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Au plus tard le </w:t>
            </w:r>
            <w:r w:rsidRPr="000C360E">
              <w:rPr>
                <w:rFonts w:ascii="Century Gothic" w:hAnsi="Century Gothic"/>
                <w:b/>
                <w:sz w:val="18"/>
                <w:szCs w:val="20"/>
              </w:rPr>
              <w:t>1</w:t>
            </w:r>
            <w:r w:rsidRPr="000C360E">
              <w:rPr>
                <w:rFonts w:ascii="Century Gothic" w:hAnsi="Century Gothic"/>
                <w:b/>
                <w:bCs/>
                <w:sz w:val="18"/>
                <w:szCs w:val="20"/>
                <w:vertAlign w:val="superscript"/>
              </w:rPr>
              <w:t>er</w:t>
            </w:r>
            <w:r w:rsidRPr="000C360E">
              <w:rPr>
                <w:rFonts w:ascii="Century Gothic" w:hAnsi="Century Gothic"/>
                <w:b/>
                <w:sz w:val="18"/>
                <w:szCs w:val="20"/>
              </w:rPr>
              <w:t xml:space="preserve"> mai </w:t>
            </w:r>
            <w:r w:rsidR="000C360E" w:rsidRPr="000C360E">
              <w:rPr>
                <w:rFonts w:ascii="Century Gothic" w:hAnsi="Century Gothic"/>
                <w:sz w:val="18"/>
                <w:szCs w:val="20"/>
              </w:rPr>
              <w:t>précédant l’année universitaire ciblée</w:t>
            </w:r>
          </w:p>
        </w:tc>
        <w:tc>
          <w:tcPr>
            <w:tcW w:w="1727" w:type="pct"/>
            <w:shd w:val="clear" w:color="auto" w:fill="auto"/>
          </w:tcPr>
          <w:p w14:paraId="49B5E0DF" w14:textId="479A8973" w:rsidR="00F82D5E" w:rsidRPr="000C360E" w:rsidRDefault="000C360E" w:rsidP="000C360E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  <w:szCs w:val="20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>Transmettre à l’étudiant les modalités et informations propres au programme</w:t>
            </w:r>
            <w:r w:rsidRPr="000C360E">
              <w:rPr>
                <w:rFonts w:ascii="Century Gothic" w:hAnsi="Century Gothic"/>
                <w:b/>
                <w:sz w:val="18"/>
                <w:szCs w:val="20"/>
              </w:rPr>
              <w:t>*</w:t>
            </w:r>
            <w:r w:rsidR="007575DD">
              <w:rPr>
                <w:rFonts w:ascii="Century Gothic" w:hAnsi="Century Gothic"/>
                <w:b/>
                <w:sz w:val="18"/>
                <w:szCs w:val="20"/>
              </w:rPr>
              <w:t>.</w:t>
            </w:r>
          </w:p>
        </w:tc>
      </w:tr>
      <w:tr w:rsidR="00F82D5E" w:rsidRPr="00010E8F" w14:paraId="62F7B304" w14:textId="77777777" w:rsidTr="00EB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3" w:type="pct"/>
            <w:shd w:val="clear" w:color="auto" w:fill="D9D9D9" w:themeFill="background1" w:themeFillShade="D9"/>
          </w:tcPr>
          <w:p w14:paraId="202350CD" w14:textId="71970634" w:rsidR="00F82D5E" w:rsidRPr="00010E8F" w:rsidRDefault="00775AF0" w:rsidP="00EB0CCD">
            <w:pPr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hAnsi="Century Gothic"/>
                <w:b/>
                <w:sz w:val="22"/>
                <w:szCs w:val="22"/>
              </w:rPr>
              <w:t>8</w:t>
            </w:r>
            <w:r w:rsidR="00F82D5E" w:rsidRPr="00010E8F">
              <w:rPr>
                <w:rFonts w:ascii="Century Gothic" w:hAnsi="Century Gothic"/>
                <w:b/>
                <w:sz w:val="22"/>
                <w:szCs w:val="22"/>
              </w:rPr>
              <w:t>—</w:t>
            </w:r>
            <w:r w:rsidR="00F82D5E" w:rsidRPr="000C36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B0CCD" w:rsidRPr="00EB0CCD">
              <w:rPr>
                <w:rFonts w:ascii="Century Gothic" w:hAnsi="Century Gothic"/>
                <w:sz w:val="18"/>
                <w:szCs w:val="18"/>
              </w:rPr>
              <w:t>Technicienne en gestion des dossiers étudiants</w:t>
            </w:r>
            <w:r w:rsidR="00EB0CC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70" w:type="pct"/>
            <w:shd w:val="clear" w:color="auto" w:fill="D9D9D9" w:themeFill="background1" w:themeFillShade="D9"/>
          </w:tcPr>
          <w:p w14:paraId="05DF85FE" w14:textId="26B68E0B" w:rsidR="00F82D5E" w:rsidRPr="00EB0CCD" w:rsidRDefault="00EB0CCD" w:rsidP="00996EB7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EB0CCD">
              <w:rPr>
                <w:rFonts w:ascii="Century Gothic" w:hAnsi="Century Gothic"/>
                <w:sz w:val="18"/>
                <w:szCs w:val="18"/>
              </w:rPr>
              <w:t>Vers la mi-juin précédant l’année universitaire ciblée</w:t>
            </w:r>
          </w:p>
        </w:tc>
        <w:tc>
          <w:tcPr>
            <w:tcW w:w="1727" w:type="pct"/>
            <w:shd w:val="clear" w:color="auto" w:fill="D9D9D9" w:themeFill="background1" w:themeFillShade="D9"/>
          </w:tcPr>
          <w:p w14:paraId="6B24199E" w14:textId="7820BA84" w:rsidR="00F82D5E" w:rsidRPr="00EB0CCD" w:rsidRDefault="00EB0CCD" w:rsidP="000C360E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EB0CCD">
              <w:rPr>
                <w:rFonts w:ascii="Century Gothic" w:hAnsi="Century Gothic"/>
                <w:sz w:val="18"/>
                <w:szCs w:val="18"/>
              </w:rPr>
              <w:t>Inscription de l’étudiant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à ses cours</w:t>
            </w:r>
            <w:r w:rsidRPr="00EB0CCD">
              <w:rPr>
                <w:rFonts w:ascii="Century Gothic" w:hAnsi="Century Gothic"/>
                <w:sz w:val="18"/>
                <w:szCs w:val="18"/>
              </w:rPr>
              <w:t xml:space="preserve"> en fonction de son plan d’études.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Courriel envoyé aux étudiants pour confirmer l’inscription.</w:t>
            </w:r>
          </w:p>
        </w:tc>
      </w:tr>
      <w:tr w:rsidR="00EB0CCD" w:rsidRPr="00010E8F" w14:paraId="62A8EA30" w14:textId="77777777" w:rsidTr="00EB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2103" w:type="pct"/>
            <w:shd w:val="clear" w:color="auto" w:fill="auto"/>
          </w:tcPr>
          <w:p w14:paraId="323F9853" w14:textId="25A82C90" w:rsidR="00EB0CCD" w:rsidRPr="00010E8F" w:rsidRDefault="00EB0CCD" w:rsidP="00EB0CC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10E8F">
              <w:rPr>
                <w:rFonts w:ascii="Century Gothic" w:hAnsi="Century Gothic"/>
                <w:b/>
                <w:sz w:val="20"/>
                <w:szCs w:val="20"/>
              </w:rPr>
              <w:t>9—</w:t>
            </w:r>
            <w:r w:rsidRPr="00010E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50484">
              <w:rPr>
                <w:rFonts w:ascii="Century Gothic" w:hAnsi="Century Gothic"/>
                <w:sz w:val="18"/>
                <w:szCs w:val="18"/>
              </w:rPr>
              <w:t>É</w:t>
            </w:r>
            <w:r w:rsidRPr="000C360E">
              <w:rPr>
                <w:rFonts w:ascii="Century Gothic" w:hAnsi="Century Gothic"/>
                <w:sz w:val="18"/>
                <w:szCs w:val="18"/>
              </w:rPr>
              <w:t xml:space="preserve">tudiant </w:t>
            </w:r>
          </w:p>
        </w:tc>
        <w:tc>
          <w:tcPr>
            <w:tcW w:w="1170" w:type="pct"/>
            <w:shd w:val="clear" w:color="auto" w:fill="auto"/>
          </w:tcPr>
          <w:p w14:paraId="4CC377E0" w14:textId="1EEBC2CA" w:rsidR="00EB0CCD" w:rsidRPr="000C360E" w:rsidRDefault="00EB0CCD" w:rsidP="00EB0CCD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>Dès son arrivée à Montréal</w:t>
            </w:r>
            <w:r w:rsidRPr="000C360E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727" w:type="pct"/>
            <w:shd w:val="clear" w:color="auto" w:fill="auto"/>
          </w:tcPr>
          <w:p w14:paraId="3DAE4C11" w14:textId="630E0C22" w:rsidR="00EB0CCD" w:rsidRPr="00010E8F" w:rsidRDefault="00EB0CCD" w:rsidP="00996EB7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Se présenter au </w:t>
            </w:r>
            <w:hyperlink r:id="rId26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bureau des étudiants internationaux (BEI).</w:t>
              </w:r>
            </w:hyperlink>
          </w:p>
        </w:tc>
      </w:tr>
      <w:tr w:rsidR="00EB0CCD" w:rsidRPr="00010E8F" w14:paraId="4825F47C" w14:textId="77777777" w:rsidTr="00EB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2103" w:type="pct"/>
            <w:shd w:val="clear" w:color="auto" w:fill="D9D9D9" w:themeFill="background1" w:themeFillShade="D9"/>
          </w:tcPr>
          <w:p w14:paraId="21945F03" w14:textId="5D98717B" w:rsidR="00EB0CCD" w:rsidRPr="00EB0CCD" w:rsidRDefault="00EB0CCD" w:rsidP="009B3F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B0CCD">
              <w:rPr>
                <w:rFonts w:ascii="Century Gothic" w:hAnsi="Century Gothic"/>
                <w:b/>
                <w:sz w:val="20"/>
                <w:szCs w:val="20"/>
              </w:rPr>
              <w:t>10—</w:t>
            </w:r>
            <w:r w:rsidRPr="00EB0C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50484">
              <w:rPr>
                <w:rFonts w:ascii="Century Gothic" w:hAnsi="Century Gothic"/>
                <w:sz w:val="18"/>
                <w:szCs w:val="20"/>
              </w:rPr>
              <w:t>É</w:t>
            </w:r>
            <w:r w:rsidRPr="00EB0CCD">
              <w:rPr>
                <w:rFonts w:ascii="Century Gothic" w:hAnsi="Century Gothic"/>
                <w:sz w:val="18"/>
                <w:szCs w:val="20"/>
              </w:rPr>
              <w:t>tudiant</w:t>
            </w:r>
          </w:p>
        </w:tc>
        <w:tc>
          <w:tcPr>
            <w:tcW w:w="1170" w:type="pct"/>
            <w:shd w:val="clear" w:color="auto" w:fill="D9D9D9" w:themeFill="background1" w:themeFillShade="D9"/>
          </w:tcPr>
          <w:p w14:paraId="73211E0C" w14:textId="77777777" w:rsidR="00EB0CCD" w:rsidRPr="00EB0CCD" w:rsidRDefault="00EB0CCD" w:rsidP="00EB0CCD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  <w:szCs w:val="20"/>
              </w:rPr>
            </w:pPr>
            <w:r w:rsidRPr="00EB0CCD">
              <w:rPr>
                <w:rFonts w:ascii="Century Gothic" w:hAnsi="Century Gothic"/>
                <w:b/>
                <w:sz w:val="18"/>
                <w:szCs w:val="20"/>
              </w:rPr>
              <w:t>Au plus tard la première journée d’accueil</w:t>
            </w:r>
            <w:r w:rsidRPr="00EB0CCD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14:paraId="540DC523" w14:textId="430C2560" w:rsidR="00EB0CCD" w:rsidRPr="00EB0CCD" w:rsidRDefault="00EB0CCD" w:rsidP="00EB0CCD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  <w:szCs w:val="20"/>
              </w:rPr>
            </w:pPr>
            <w:r w:rsidRPr="00EB0CCD">
              <w:rPr>
                <w:rFonts w:ascii="Century Gothic" w:hAnsi="Century Gothic"/>
                <w:sz w:val="18"/>
                <w:szCs w:val="20"/>
              </w:rPr>
              <w:t>(3</w:t>
            </w:r>
            <w:r w:rsidRPr="00EB0CCD">
              <w:rPr>
                <w:rFonts w:ascii="Century Gothic" w:hAnsi="Century Gothic"/>
                <w:sz w:val="18"/>
                <w:szCs w:val="20"/>
                <w:vertAlign w:val="superscript"/>
              </w:rPr>
              <w:t>e</w:t>
            </w:r>
            <w:r w:rsidRPr="00EB0CCD">
              <w:rPr>
                <w:rFonts w:ascii="Century Gothic" w:hAnsi="Century Gothic"/>
                <w:sz w:val="18"/>
                <w:szCs w:val="20"/>
              </w:rPr>
              <w:t xml:space="preserve"> semaine d’août)</w:t>
            </w:r>
          </w:p>
        </w:tc>
        <w:tc>
          <w:tcPr>
            <w:tcW w:w="1727" w:type="pct"/>
            <w:shd w:val="clear" w:color="auto" w:fill="D9D9D9" w:themeFill="background1" w:themeFillShade="D9"/>
          </w:tcPr>
          <w:p w14:paraId="2F50C1C2" w14:textId="7934D415" w:rsidR="00EB0CCD" w:rsidRPr="000C360E" w:rsidRDefault="00EB0CCD" w:rsidP="00996EB7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  <w:szCs w:val="20"/>
              </w:rPr>
            </w:pPr>
            <w:r w:rsidRPr="00EB0CCD">
              <w:rPr>
                <w:rFonts w:ascii="Century Gothic" w:hAnsi="Century Gothic"/>
                <w:sz w:val="18"/>
                <w:szCs w:val="20"/>
              </w:rPr>
              <w:t>Présence obligatoire.</w:t>
            </w:r>
            <w:r w:rsidR="00464D48">
              <w:rPr>
                <w:rFonts w:ascii="Century Gothic" w:hAnsi="Century Gothic"/>
                <w:sz w:val="18"/>
                <w:szCs w:val="20"/>
              </w:rPr>
              <w:t xml:space="preserve">  Prendre contact avec la conseillère en gestion des études</w:t>
            </w:r>
            <w:r w:rsidR="00C66441">
              <w:rPr>
                <w:rFonts w:ascii="Century Gothic" w:hAnsi="Century Gothic"/>
                <w:sz w:val="18"/>
                <w:szCs w:val="20"/>
              </w:rPr>
              <w:t>.</w:t>
            </w:r>
          </w:p>
        </w:tc>
      </w:tr>
    </w:tbl>
    <w:p w14:paraId="44029FA1" w14:textId="77777777" w:rsidR="00EB0CCD" w:rsidRDefault="00EB0CCD" w:rsidP="0026477D">
      <w:pPr>
        <w:pStyle w:val="Tramecouleur-Accent31"/>
        <w:ind w:left="0"/>
        <w:jc w:val="both"/>
        <w:rPr>
          <w:rStyle w:val="Marquedecommentaire"/>
          <w:rFonts w:ascii="Century Gothic" w:hAnsi="Century Gothic"/>
          <w:b/>
        </w:rPr>
      </w:pPr>
    </w:p>
    <w:p w14:paraId="4BFEC1A2" w14:textId="6EEAA11B" w:rsidR="000B714D" w:rsidRPr="000C360E" w:rsidRDefault="00B022B9" w:rsidP="0026477D">
      <w:pPr>
        <w:pStyle w:val="Tramecouleur-Accent31"/>
        <w:ind w:left="0"/>
        <w:jc w:val="both"/>
        <w:rPr>
          <w:rStyle w:val="Marquedecommentaire"/>
          <w:rFonts w:ascii="Century Gothic" w:hAnsi="Century Gothic"/>
        </w:rPr>
      </w:pPr>
      <w:r w:rsidRPr="000C360E">
        <w:rPr>
          <w:rStyle w:val="Marquedecommentaire"/>
          <w:rFonts w:ascii="Century Gothic" w:hAnsi="Century Gothic"/>
          <w:b/>
        </w:rPr>
        <w:t xml:space="preserve">* Au programme de </w:t>
      </w:r>
      <w:proofErr w:type="spellStart"/>
      <w:r w:rsidRPr="000C360E">
        <w:rPr>
          <w:rStyle w:val="Marquedecommentaire"/>
          <w:rFonts w:ascii="Century Gothic" w:hAnsi="Century Gothic"/>
          <w:b/>
        </w:rPr>
        <w:t>Pharm.D</w:t>
      </w:r>
      <w:proofErr w:type="spellEnd"/>
      <w:r w:rsidR="0026477D" w:rsidRPr="000C360E">
        <w:rPr>
          <w:rStyle w:val="Marquedecommentaire"/>
          <w:rFonts w:ascii="Century Gothic" w:hAnsi="Century Gothic"/>
          <w:b/>
        </w:rPr>
        <w:t>.</w:t>
      </w:r>
      <w:r w:rsidRPr="000C360E">
        <w:rPr>
          <w:rStyle w:val="Marquedecommentaire"/>
          <w:rFonts w:ascii="Century Gothic" w:hAnsi="Century Gothic"/>
          <w:b/>
        </w:rPr>
        <w:t>, les étudiants doivent obligatoirement avoir un ordinateur portable Mac</w:t>
      </w:r>
      <w:r w:rsidR="000B31E1" w:rsidRPr="000C360E">
        <w:rPr>
          <w:rStyle w:val="Marquedecommentaire"/>
          <w:rFonts w:ascii="Century Gothic" w:hAnsi="Century Gothic"/>
          <w:b/>
        </w:rPr>
        <w:t xml:space="preserve">. </w:t>
      </w:r>
      <w:r w:rsidRPr="000C360E">
        <w:rPr>
          <w:rStyle w:val="Marquedecommentaire"/>
          <w:rFonts w:ascii="Century Gothic" w:hAnsi="Century Gothic"/>
          <w:b/>
        </w:rPr>
        <w:t xml:space="preserve">Les étudiants internationaux admis recevront les informations spécifiques à cet effet, de même que les </w:t>
      </w:r>
      <w:r w:rsidR="000B31E1" w:rsidRPr="000C360E">
        <w:rPr>
          <w:rStyle w:val="Marquedecommentaire"/>
          <w:rFonts w:ascii="Century Gothic" w:hAnsi="Century Gothic"/>
          <w:b/>
        </w:rPr>
        <w:t>précisions</w:t>
      </w:r>
      <w:r w:rsidR="00EB0CCD">
        <w:rPr>
          <w:rStyle w:val="Marquedecommentaire"/>
          <w:rFonts w:ascii="Century Gothic" w:hAnsi="Century Gothic"/>
          <w:b/>
        </w:rPr>
        <w:t xml:space="preserve"> concernant les journées d’accueil</w:t>
      </w:r>
      <w:r w:rsidRPr="000C360E">
        <w:rPr>
          <w:rStyle w:val="Marquedecommentaire"/>
          <w:rFonts w:ascii="Century Gothic" w:hAnsi="Century Gothic"/>
          <w:b/>
        </w:rPr>
        <w:t xml:space="preserve">. </w:t>
      </w:r>
    </w:p>
    <w:p w14:paraId="075736E0" w14:textId="77777777" w:rsidR="00B022B9" w:rsidRPr="00010E8F" w:rsidRDefault="00B022B9" w:rsidP="0026477D">
      <w:pPr>
        <w:pStyle w:val="Tramecouleur-Accent31"/>
        <w:ind w:left="0"/>
        <w:jc w:val="both"/>
        <w:rPr>
          <w:rFonts w:ascii="Century Gothic" w:eastAsia="Cambria" w:hAnsi="Century Gothic"/>
          <w:b/>
        </w:rPr>
        <w:sectPr w:rsidR="00B022B9" w:rsidRPr="00010E8F">
          <w:pgSz w:w="12240" w:h="15840"/>
          <w:pgMar w:top="535" w:right="900" w:bottom="993" w:left="993" w:header="288" w:footer="464" w:gutter="0"/>
          <w:cols w:space="708"/>
        </w:sectPr>
      </w:pPr>
    </w:p>
    <w:p w14:paraId="37E0ECBE" w14:textId="77777777" w:rsidR="006436D1" w:rsidRPr="00010E8F" w:rsidRDefault="006436D1" w:rsidP="006436D1">
      <w:pPr>
        <w:pStyle w:val="Tramecouleur-Accent31"/>
        <w:ind w:left="0"/>
        <w:jc w:val="both"/>
        <w:rPr>
          <w:rFonts w:ascii="Century Gothic" w:eastAsia="Cambria" w:hAnsi="Century Gothic"/>
          <w:sz w:val="22"/>
          <w:szCs w:val="22"/>
        </w:rPr>
      </w:pPr>
    </w:p>
    <w:p w14:paraId="4AE705CC" w14:textId="7C9A7964" w:rsidR="000B714D" w:rsidRPr="00010E8F" w:rsidRDefault="000B714D" w:rsidP="000B714D">
      <w:pPr>
        <w:pStyle w:val="Titre3"/>
        <w:rPr>
          <w:rFonts w:ascii="Century Gothic" w:hAnsi="Century Gothic"/>
          <w:sz w:val="28"/>
          <w:szCs w:val="28"/>
        </w:rPr>
      </w:pPr>
      <w:bookmarkStart w:id="12" w:name="_Toc260919905"/>
      <w:bookmarkStart w:id="13" w:name="_Toc278207744"/>
      <w:r w:rsidRPr="005D79C0">
        <w:rPr>
          <w:rFonts w:ascii="Century Gothic" w:hAnsi="Century Gothic"/>
          <w:sz w:val="28"/>
          <w:szCs w:val="28"/>
        </w:rPr>
        <w:t>1.2) P</w:t>
      </w:r>
      <w:r w:rsidR="001C1D2C" w:rsidRPr="005D79C0">
        <w:rPr>
          <w:rFonts w:ascii="Century Gothic" w:hAnsi="Century Gothic"/>
          <w:sz w:val="28"/>
          <w:szCs w:val="28"/>
        </w:rPr>
        <w:t>ROGRAMME DE M.</w:t>
      </w:r>
      <w:r w:rsidR="00997A52" w:rsidRPr="005D79C0">
        <w:rPr>
          <w:rFonts w:ascii="Century Gothic" w:hAnsi="Century Gothic"/>
          <w:sz w:val="28"/>
          <w:szCs w:val="28"/>
        </w:rPr>
        <w:t xml:space="preserve"> </w:t>
      </w:r>
      <w:r w:rsidR="001C1D2C" w:rsidRPr="005D79C0">
        <w:rPr>
          <w:rFonts w:ascii="Century Gothic" w:hAnsi="Century Gothic"/>
          <w:sz w:val="28"/>
          <w:szCs w:val="28"/>
        </w:rPr>
        <w:t>Sc. EN PHARMACOTHÉRAPIE AVANCÉE</w:t>
      </w:r>
      <w:bookmarkEnd w:id="12"/>
      <w:bookmarkEnd w:id="13"/>
    </w:p>
    <w:p w14:paraId="1BD6359C" w14:textId="77777777" w:rsidR="006436D1" w:rsidRPr="00010E8F" w:rsidRDefault="006436D1" w:rsidP="006436D1">
      <w:pPr>
        <w:pStyle w:val="Tramecouleur-Accent31"/>
        <w:ind w:left="0"/>
        <w:jc w:val="both"/>
        <w:rPr>
          <w:rFonts w:ascii="Century Gothic" w:eastAsia="Cambria" w:hAnsi="Century Gothic"/>
          <w:sz w:val="22"/>
          <w:szCs w:val="22"/>
        </w:rPr>
      </w:pPr>
    </w:p>
    <w:p w14:paraId="1E0C907A" w14:textId="3C46609D" w:rsidR="001C44A9" w:rsidRPr="00010E8F" w:rsidRDefault="00150484" w:rsidP="004C11AA">
      <w:pPr>
        <w:shd w:val="clear" w:color="auto" w:fill="BFBFBF" w:themeFill="background1" w:themeFillShade="BF"/>
        <w:spacing w:before="60" w:after="60"/>
        <w:jc w:val="both"/>
        <w:rPr>
          <w:rFonts w:ascii="Century Gothic" w:hAnsi="Century Gothic" w:cs="Tahoma"/>
          <w:b/>
          <w:szCs w:val="16"/>
        </w:rPr>
      </w:pPr>
      <w:r>
        <w:rPr>
          <w:rFonts w:ascii="Century Gothic" w:hAnsi="Century Gothic" w:cs="Tahoma"/>
          <w:b/>
          <w:szCs w:val="16"/>
        </w:rPr>
        <w:t>*</w:t>
      </w:r>
      <w:r w:rsidR="001C44A9" w:rsidRPr="00010E8F">
        <w:rPr>
          <w:rFonts w:ascii="Century Gothic" w:hAnsi="Century Gothic" w:cs="Tahoma"/>
          <w:b/>
          <w:szCs w:val="16"/>
        </w:rPr>
        <w:t>R</w:t>
      </w:r>
      <w:r w:rsidR="00833A3A" w:rsidRPr="00010E8F">
        <w:rPr>
          <w:rFonts w:ascii="Century Gothic" w:hAnsi="Century Gothic" w:cs="Tahoma"/>
          <w:b/>
          <w:szCs w:val="16"/>
        </w:rPr>
        <w:t>éservé</w:t>
      </w:r>
      <w:r w:rsidR="000254A6" w:rsidRPr="00010E8F">
        <w:rPr>
          <w:rFonts w:ascii="Century Gothic" w:hAnsi="Century Gothic" w:cs="Tahoma"/>
          <w:b/>
          <w:szCs w:val="16"/>
        </w:rPr>
        <w:t xml:space="preserve"> exclusivement aux étudiants des Universités suivantes : Faculté de pharmacie et des sciences biomédicales de l’Univers</w:t>
      </w:r>
      <w:r w:rsidR="004C11AA">
        <w:rPr>
          <w:rFonts w:ascii="Century Gothic" w:hAnsi="Century Gothic" w:cs="Tahoma"/>
          <w:b/>
          <w:szCs w:val="16"/>
        </w:rPr>
        <w:t>ité catholique de Louvain (UCL),</w:t>
      </w:r>
      <w:r w:rsidR="000254A6" w:rsidRPr="00010E8F">
        <w:rPr>
          <w:rFonts w:ascii="Century Gothic" w:hAnsi="Century Gothic" w:cs="Tahoma"/>
          <w:b/>
          <w:szCs w:val="16"/>
        </w:rPr>
        <w:t xml:space="preserve"> Faculté de pharmacie</w:t>
      </w:r>
      <w:r w:rsidR="004C11AA">
        <w:rPr>
          <w:rFonts w:ascii="Century Gothic" w:hAnsi="Century Gothic" w:cs="Tahoma"/>
          <w:b/>
          <w:szCs w:val="16"/>
        </w:rPr>
        <w:t>, Université de Bruxelles (ULB), et</w:t>
      </w:r>
      <w:r w:rsidR="000254A6" w:rsidRPr="00010E8F">
        <w:rPr>
          <w:rFonts w:ascii="Century Gothic" w:hAnsi="Century Gothic" w:cs="Tahoma"/>
          <w:b/>
          <w:szCs w:val="16"/>
        </w:rPr>
        <w:t xml:space="preserve"> Éco</w:t>
      </w:r>
      <w:r w:rsidR="004C11AA">
        <w:rPr>
          <w:rFonts w:ascii="Century Gothic" w:hAnsi="Century Gothic" w:cs="Tahoma"/>
          <w:b/>
          <w:szCs w:val="16"/>
        </w:rPr>
        <w:t>le de pharmacie Genève-Lausanne.</w:t>
      </w:r>
      <w:r w:rsidR="001C44A9" w:rsidRPr="00010E8F">
        <w:rPr>
          <w:rFonts w:ascii="Century Gothic" w:hAnsi="Century Gothic" w:cs="Tahoma"/>
          <w:b/>
          <w:szCs w:val="16"/>
        </w:rPr>
        <w:t xml:space="preserve"> </w:t>
      </w:r>
    </w:p>
    <w:p w14:paraId="630F63EC" w14:textId="72F53435" w:rsidR="000254A6" w:rsidRPr="00010E8F" w:rsidRDefault="00150484" w:rsidP="004C11AA">
      <w:pPr>
        <w:shd w:val="clear" w:color="auto" w:fill="BFBFBF" w:themeFill="background1" w:themeFillShade="BF"/>
        <w:spacing w:before="60" w:after="60"/>
        <w:jc w:val="both"/>
        <w:rPr>
          <w:rFonts w:ascii="Century Gothic" w:hAnsi="Century Gothic" w:cs="Tahoma"/>
          <w:b/>
          <w:szCs w:val="16"/>
        </w:rPr>
      </w:pPr>
      <w:r>
        <w:rPr>
          <w:rFonts w:ascii="Century Gothic" w:hAnsi="Century Gothic" w:cs="Tahoma"/>
          <w:b/>
          <w:szCs w:val="16"/>
        </w:rPr>
        <w:t>*</w:t>
      </w:r>
      <w:r w:rsidR="001C44A9" w:rsidRPr="00010E8F">
        <w:rPr>
          <w:rFonts w:ascii="Century Gothic" w:hAnsi="Century Gothic" w:cs="Tahoma"/>
          <w:b/>
          <w:szCs w:val="16"/>
        </w:rPr>
        <w:t xml:space="preserve">Réservé aux étudiants ayant déjà complété une formation de premier </w:t>
      </w:r>
      <w:r w:rsidR="00D4745A" w:rsidRPr="00010E8F">
        <w:rPr>
          <w:rFonts w:ascii="Century Gothic" w:hAnsi="Century Gothic" w:cs="Tahoma"/>
          <w:b/>
          <w:szCs w:val="16"/>
        </w:rPr>
        <w:t xml:space="preserve">cycle </w:t>
      </w:r>
      <w:r w:rsidR="00D2596C" w:rsidRPr="00010E8F">
        <w:rPr>
          <w:rFonts w:ascii="Century Gothic" w:hAnsi="Century Gothic" w:cs="Tahoma"/>
          <w:b/>
          <w:szCs w:val="16"/>
        </w:rPr>
        <w:t>en pharmacie</w:t>
      </w:r>
      <w:r w:rsidR="004C11AA">
        <w:rPr>
          <w:rFonts w:ascii="Century Gothic" w:hAnsi="Century Gothic" w:cs="Tahoma"/>
          <w:b/>
          <w:szCs w:val="16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3543"/>
      </w:tblGrid>
      <w:tr w:rsidR="0081214A" w:rsidRPr="00010E8F" w14:paraId="7D1F290F" w14:textId="77777777" w:rsidTr="007575D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4F59B1" w14:textId="77777777" w:rsidR="0081214A" w:rsidRDefault="004C11AA" w:rsidP="004C11AA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 xml:space="preserve">RESPONSABLE </w:t>
            </w:r>
          </w:p>
          <w:p w14:paraId="60793923" w14:textId="42CADF45" w:rsidR="007575DD" w:rsidRPr="00010E8F" w:rsidRDefault="007575DD" w:rsidP="004C11AA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91DCD7" w14:textId="77777777" w:rsidR="0081214A" w:rsidRPr="00010E8F" w:rsidRDefault="0081214A" w:rsidP="00D2596C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PÉRIODE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D1F7E0" w14:textId="7BE43CD2" w:rsidR="0081214A" w:rsidRPr="00010E8F" w:rsidRDefault="004C11AA" w:rsidP="007575DD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À FAIRE</w:t>
            </w:r>
          </w:p>
        </w:tc>
      </w:tr>
      <w:tr w:rsidR="000254A6" w:rsidRPr="00010E8F" w14:paraId="76C95154" w14:textId="77777777" w:rsidTr="0015048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E3A735" w14:textId="7AE3583D" w:rsidR="004C11AA" w:rsidRPr="00150484" w:rsidRDefault="00394C59" w:rsidP="0015048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</w:rPr>
            </w:pPr>
            <w:r w:rsidRPr="00010E8F">
              <w:rPr>
                <w:rFonts w:ascii="Century Gothic" w:hAnsi="Century Gothic"/>
                <w:b/>
              </w:rPr>
              <w:t>1—</w:t>
            </w:r>
            <w:r w:rsidR="000254A6" w:rsidRPr="00010E8F">
              <w:rPr>
                <w:rFonts w:ascii="Century Gothic" w:hAnsi="Century Gothic"/>
                <w:b/>
              </w:rPr>
              <w:t xml:space="preserve"> </w:t>
            </w:r>
            <w:r w:rsidR="00150484" w:rsidRPr="00150484">
              <w:rPr>
                <w:rFonts w:ascii="Century Gothic" w:hAnsi="Century Gothic"/>
              </w:rPr>
              <w:t>P</w:t>
            </w:r>
            <w:r w:rsidR="004C11AA" w:rsidRPr="00150484">
              <w:rPr>
                <w:rFonts w:ascii="Century Gothic" w:hAnsi="Century Gothic"/>
                <w:sz w:val="18"/>
              </w:rPr>
              <w:t>rofesseur responsable des relations internationales de l’établissement d’attache de l’étudiant</w:t>
            </w:r>
            <w:r w:rsidR="0003259F">
              <w:rPr>
                <w:rFonts w:ascii="Century Gothic" w:hAnsi="Century Gothic"/>
                <w:sz w:val="18"/>
              </w:rPr>
              <w:t xml:space="preserve"> en collaboration avec le responsable de programme</w:t>
            </w:r>
          </w:p>
          <w:p w14:paraId="06FCE0E8" w14:textId="6E8A36BE" w:rsidR="000254A6" w:rsidRPr="00010E8F" w:rsidRDefault="000254A6" w:rsidP="0015048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629A9F" w14:textId="3FC1E56A" w:rsidR="000254A6" w:rsidRPr="00010E8F" w:rsidRDefault="000254A6" w:rsidP="00D05A21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150484">
              <w:rPr>
                <w:rFonts w:ascii="Century Gothic" w:hAnsi="Century Gothic"/>
                <w:sz w:val="18"/>
              </w:rPr>
              <w:t xml:space="preserve">Au plus tard : </w:t>
            </w:r>
            <w:r w:rsidRPr="00150484">
              <w:rPr>
                <w:rFonts w:ascii="Century Gothic" w:hAnsi="Century Gothic"/>
                <w:b/>
                <w:sz w:val="18"/>
              </w:rPr>
              <w:t>début janvier</w:t>
            </w:r>
            <w:r w:rsidRPr="00150484">
              <w:rPr>
                <w:rFonts w:ascii="Century Gothic" w:hAnsi="Century Gothic"/>
                <w:sz w:val="18"/>
              </w:rPr>
              <w:t xml:space="preserve"> précédant </w:t>
            </w:r>
            <w:r w:rsidRPr="00150484">
              <w:rPr>
                <w:rFonts w:ascii="Century Gothic" w:hAnsi="Century Gothic"/>
                <w:b/>
                <w:sz w:val="18"/>
              </w:rPr>
              <w:t>l’année</w:t>
            </w:r>
            <w:r w:rsidR="00D4745A" w:rsidRPr="00150484">
              <w:rPr>
                <w:rFonts w:ascii="Century Gothic" w:hAnsi="Century Gothic"/>
                <w:b/>
                <w:sz w:val="18"/>
              </w:rPr>
              <w:t xml:space="preserve"> universitaire</w:t>
            </w:r>
            <w:r w:rsidR="00D4745A" w:rsidRPr="00150484">
              <w:rPr>
                <w:rFonts w:ascii="Century Gothic" w:hAnsi="Century Gothic"/>
                <w:sz w:val="18"/>
              </w:rPr>
              <w:t xml:space="preserve"> </w:t>
            </w:r>
            <w:r w:rsidRPr="00150484">
              <w:rPr>
                <w:rFonts w:ascii="Century Gothic" w:hAnsi="Century Gothic"/>
                <w:sz w:val="18"/>
              </w:rPr>
              <w:t>ciblée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D2A85E" w14:textId="6DA5E69B" w:rsidR="000254A6" w:rsidRPr="00150484" w:rsidRDefault="004C11AA" w:rsidP="0015048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</w:rPr>
            </w:pPr>
            <w:r w:rsidRPr="00150484">
              <w:rPr>
                <w:rFonts w:ascii="Century Gothic" w:hAnsi="Century Gothic"/>
                <w:sz w:val="18"/>
              </w:rPr>
              <w:t>Sélectionner le(s) candidat(s).</w:t>
            </w:r>
          </w:p>
          <w:p w14:paraId="491CF3FF" w14:textId="77777777" w:rsidR="000254A6" w:rsidRPr="00150484" w:rsidRDefault="000254A6" w:rsidP="0015048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</w:rPr>
            </w:pPr>
          </w:p>
        </w:tc>
      </w:tr>
      <w:tr w:rsidR="009F3840" w:rsidRPr="00010E8F" w14:paraId="4773F4C1" w14:textId="77777777" w:rsidTr="0015048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6D63F5" w14:textId="2F25251A" w:rsidR="009F3840" w:rsidRPr="00010E8F" w:rsidRDefault="009F3840" w:rsidP="0003259F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hAnsi="Century Gothic"/>
                <w:b/>
              </w:rPr>
              <w:t>2—</w:t>
            </w:r>
            <w:r w:rsidRPr="00010E8F">
              <w:rPr>
                <w:rFonts w:ascii="Century Gothic" w:hAnsi="Century Gothic"/>
              </w:rPr>
              <w:t xml:space="preserve"> </w:t>
            </w:r>
            <w:r w:rsidR="0003259F">
              <w:rPr>
                <w:rFonts w:ascii="Century Gothic" w:hAnsi="Century Gothic"/>
              </w:rPr>
              <w:t>R</w:t>
            </w:r>
            <w:r w:rsidR="0003259F">
              <w:rPr>
                <w:rFonts w:ascii="Century Gothic" w:hAnsi="Century Gothic"/>
                <w:sz w:val="18"/>
              </w:rPr>
              <w:t>esponsable de programme</w:t>
            </w:r>
            <w:r w:rsidR="00150484" w:rsidRPr="00150484">
              <w:rPr>
                <w:rFonts w:ascii="Century Gothic" w:hAnsi="Century Gothic"/>
                <w:sz w:val="16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F49CAD" w14:textId="77777777" w:rsidR="009F3840" w:rsidRPr="00010E8F" w:rsidRDefault="009F3840" w:rsidP="00C0231E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150484">
              <w:rPr>
                <w:rFonts w:ascii="Century Gothic" w:hAnsi="Century Gothic"/>
                <w:sz w:val="18"/>
              </w:rPr>
              <w:t xml:space="preserve">Au plus tard : </w:t>
            </w:r>
            <w:r w:rsidRPr="00150484">
              <w:rPr>
                <w:rFonts w:ascii="Century Gothic" w:hAnsi="Century Gothic"/>
                <w:b/>
                <w:sz w:val="18"/>
              </w:rPr>
              <w:t>mi-février</w:t>
            </w:r>
            <w:r w:rsidRPr="00150484">
              <w:rPr>
                <w:rFonts w:ascii="Century Gothic" w:hAnsi="Century Gothic"/>
                <w:sz w:val="18"/>
              </w:rPr>
              <w:t xml:space="preserve"> précédant </w:t>
            </w:r>
            <w:r w:rsidRPr="00150484">
              <w:rPr>
                <w:rFonts w:ascii="Century Gothic" w:hAnsi="Century Gothic"/>
                <w:b/>
                <w:sz w:val="18"/>
              </w:rPr>
              <w:t>l’année</w:t>
            </w:r>
            <w:r w:rsidRPr="00150484">
              <w:rPr>
                <w:rFonts w:ascii="Century Gothic" w:hAnsi="Century Gothic"/>
                <w:sz w:val="18"/>
              </w:rPr>
              <w:t xml:space="preserve"> universitaire ciblée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2B76A9" w14:textId="344E8546" w:rsidR="009F3840" w:rsidRPr="00010E8F" w:rsidRDefault="00150484" w:rsidP="00150484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Informer l’adjointe à la doyenne de la Faculté de pharmacie de l’Université de Montréal et la Direction des Affaires Internationales de l’Université de Montréal (DAI) du choix des candidats sélectionnés par courriel.</w:t>
            </w:r>
          </w:p>
        </w:tc>
      </w:tr>
      <w:tr w:rsidR="00B51CC1" w:rsidRPr="00010E8F" w14:paraId="1373DBD8" w14:textId="77777777" w:rsidTr="0015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46817544" w14:textId="0BB9FCFA" w:rsidR="00B51CC1" w:rsidRPr="00010E8F" w:rsidRDefault="00B51CC1" w:rsidP="00150484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3</w:t>
            </w: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entury Gothic" w:hAnsi="Century Gothic" w:cs="Tahoma"/>
                <w:sz w:val="18"/>
              </w:rPr>
              <w:t>Coordonnatrice logistique</w:t>
            </w:r>
            <w:r w:rsidRPr="00150484">
              <w:rPr>
                <w:rFonts w:ascii="Century Gothic" w:hAnsi="Century Gothic" w:cs="Tahoma"/>
                <w:sz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667F29CF" w14:textId="192ABBCE" w:rsidR="00B51CC1" w:rsidRPr="00010E8F" w:rsidRDefault="00B51CC1" w:rsidP="00150484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150484">
              <w:rPr>
                <w:rFonts w:ascii="Century Gothic" w:hAnsi="Century Gothic"/>
                <w:sz w:val="18"/>
              </w:rPr>
              <w:t>À la réception du nom des candidats</w:t>
            </w:r>
          </w:p>
        </w:tc>
        <w:tc>
          <w:tcPr>
            <w:tcW w:w="3543" w:type="dxa"/>
            <w:shd w:val="clear" w:color="auto" w:fill="auto"/>
          </w:tcPr>
          <w:p w14:paraId="71598C9A" w14:textId="17738117" w:rsidR="00B51CC1" w:rsidRPr="00010E8F" w:rsidRDefault="00B51CC1" w:rsidP="007575DD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Confirmer à la DAI le nom des étudiants pré admis et les sigles de cours pertinents.</w:t>
            </w:r>
          </w:p>
        </w:tc>
      </w:tr>
      <w:tr w:rsidR="00B51CC1" w:rsidRPr="00010E8F" w14:paraId="0C500CB8" w14:textId="77777777" w:rsidTr="0015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45D9E704" w14:textId="797A726E" w:rsidR="00B51CC1" w:rsidRPr="00010E8F" w:rsidRDefault="00B51CC1" w:rsidP="00507BC7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4</w:t>
            </w: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—</w:t>
            </w:r>
            <w:r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Coordonnatrice logistique</w:t>
            </w:r>
          </w:p>
          <w:p w14:paraId="43640F8E" w14:textId="452C0C1F" w:rsidR="00B51CC1" w:rsidRPr="00010E8F" w:rsidRDefault="00B51CC1" w:rsidP="007575DD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139E934" w14:textId="7CC58AE6" w:rsidR="00B51CC1" w:rsidRPr="00010E8F" w:rsidRDefault="00B51CC1" w:rsidP="00150484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150484">
              <w:rPr>
                <w:rFonts w:ascii="Century Gothic" w:hAnsi="Century Gothic"/>
                <w:sz w:val="18"/>
              </w:rPr>
              <w:t xml:space="preserve">Au plus tard au </w:t>
            </w:r>
            <w:r w:rsidRPr="00150484">
              <w:rPr>
                <w:rFonts w:ascii="Century Gothic" w:hAnsi="Century Gothic"/>
                <w:b/>
                <w:sz w:val="18"/>
              </w:rPr>
              <w:t>1</w:t>
            </w:r>
            <w:r w:rsidRPr="00150484">
              <w:rPr>
                <w:rFonts w:ascii="Century Gothic" w:hAnsi="Century Gothic"/>
                <w:b/>
                <w:bCs/>
                <w:sz w:val="18"/>
                <w:vertAlign w:val="superscript"/>
              </w:rPr>
              <w:t>er</w:t>
            </w:r>
            <w:r w:rsidRPr="00150484">
              <w:rPr>
                <w:rFonts w:ascii="Century Gothic" w:hAnsi="Century Gothic"/>
                <w:b/>
                <w:sz w:val="18"/>
              </w:rPr>
              <w:t xml:space="preserve"> mars</w:t>
            </w:r>
            <w:r w:rsidRPr="00150484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précédant l’année universitaire ciblée</w:t>
            </w:r>
            <w:r w:rsidRPr="00150484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5B42DDC" w14:textId="3240141E" w:rsidR="00B51CC1" w:rsidRPr="00010E8F" w:rsidRDefault="00B51CC1" w:rsidP="00150484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>Confirmer par courriel à l’étudiant les sigles de cours auxquels il sera inscrit avec en copie conforme le responsable des Relations Internationales de l’établissement d’attache</w:t>
            </w:r>
            <w:r w:rsidR="00A64484">
              <w:rPr>
                <w:rFonts w:ascii="Century Gothic" w:hAnsi="Century Gothic"/>
                <w:sz w:val="18"/>
                <w:szCs w:val="20"/>
              </w:rPr>
              <w:t xml:space="preserve"> incluant le procédurier de la faculté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. Avec l’aide de son université d’attache, l’étudiant utilisera les informations dans le courriel comme référence pour remplir le formulaire : </w:t>
            </w:r>
            <w:hyperlink r:id="rId27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« Plan d’études »</w:t>
              </w:r>
            </w:hyperlink>
            <w:r>
              <w:rPr>
                <w:rFonts w:ascii="Century Gothic" w:hAnsi="Century Gothic"/>
                <w:sz w:val="18"/>
                <w:szCs w:val="20"/>
              </w:rPr>
              <w:t>.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</w:tr>
      <w:tr w:rsidR="00B51CC1" w:rsidRPr="00010E8F" w14:paraId="78E7DEDA" w14:textId="77777777" w:rsidTr="0015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33FB664E" w14:textId="28C9BEAA" w:rsidR="00B51CC1" w:rsidRPr="00010E8F" w:rsidRDefault="00B51CC1" w:rsidP="00150484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5</w:t>
            </w: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Pr="00BF7DD3">
              <w:rPr>
                <w:rFonts w:ascii="Century Gothic" w:hAnsi="Century Gothic" w:cs="Tahoma"/>
                <w:sz w:val="18"/>
                <w:szCs w:val="18"/>
              </w:rPr>
              <w:t>Coordonnatrice logistique</w:t>
            </w:r>
          </w:p>
        </w:tc>
        <w:tc>
          <w:tcPr>
            <w:tcW w:w="2694" w:type="dxa"/>
            <w:shd w:val="clear" w:color="auto" w:fill="auto"/>
          </w:tcPr>
          <w:p w14:paraId="19A4051F" w14:textId="2874E385" w:rsidR="00B51CC1" w:rsidRPr="00010E8F" w:rsidRDefault="00B51CC1" w:rsidP="00150484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  <w:i/>
                <w:highlight w:val="yellow"/>
              </w:rPr>
            </w:pPr>
            <w:r w:rsidRPr="00BF7DD3">
              <w:rPr>
                <w:rFonts w:ascii="Century Gothic" w:hAnsi="Century Gothic"/>
                <w:sz w:val="18"/>
                <w:szCs w:val="18"/>
              </w:rPr>
              <w:t xml:space="preserve">Au plus tard au </w:t>
            </w:r>
            <w:r w:rsidRPr="00BF7DD3"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Pr="00BF7DD3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er</w:t>
            </w:r>
            <w:r w:rsidRPr="00BF7DD3">
              <w:rPr>
                <w:rFonts w:ascii="Century Gothic" w:hAnsi="Century Gothic"/>
                <w:b/>
                <w:sz w:val="18"/>
                <w:szCs w:val="18"/>
              </w:rPr>
              <w:t xml:space="preserve"> mars</w:t>
            </w:r>
            <w:r w:rsidRPr="00BF7DD3">
              <w:rPr>
                <w:rFonts w:ascii="Century Gothic" w:hAnsi="Century Gothic"/>
                <w:sz w:val="18"/>
                <w:szCs w:val="18"/>
              </w:rPr>
              <w:t xml:space="preserve"> précédant l’année universitaire ciblée</w:t>
            </w:r>
          </w:p>
        </w:tc>
        <w:tc>
          <w:tcPr>
            <w:tcW w:w="3543" w:type="dxa"/>
            <w:shd w:val="clear" w:color="auto" w:fill="auto"/>
          </w:tcPr>
          <w:p w14:paraId="44652FCF" w14:textId="3C8D9B4B" w:rsidR="00B51CC1" w:rsidRPr="00010E8F" w:rsidRDefault="00B51CC1" w:rsidP="00150484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Envoyer un c</w:t>
            </w:r>
            <w:r w:rsidRPr="00BF7DD3">
              <w:rPr>
                <w:rFonts w:ascii="Century Gothic" w:hAnsi="Century Gothic" w:cs="Tahoma"/>
                <w:sz w:val="18"/>
                <w:szCs w:val="18"/>
              </w:rPr>
              <w:t>ourriel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au B</w:t>
            </w:r>
            <w:r w:rsidRPr="00BF7DD3">
              <w:rPr>
                <w:rFonts w:ascii="Century Gothic" w:hAnsi="Century Gothic" w:cs="Tahoma"/>
                <w:sz w:val="18"/>
                <w:szCs w:val="18"/>
              </w:rPr>
              <w:t>ureau des étudiants interna</w:t>
            </w:r>
            <w:r>
              <w:rPr>
                <w:rFonts w:ascii="Century Gothic" w:hAnsi="Century Gothic" w:cs="Tahoma"/>
                <w:sz w:val="18"/>
                <w:szCs w:val="18"/>
              </w:rPr>
              <w:t>tionaux (BEI) pour prolonger le délai</w:t>
            </w:r>
            <w:r w:rsidRPr="00BF7DD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pour compléter les démarches d’ouverture des dossiers étudiants</w:t>
            </w:r>
            <w:r w:rsidRPr="00BF7DD3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</w:tc>
      </w:tr>
      <w:tr w:rsidR="00B51CC1" w:rsidRPr="00010E8F" w14:paraId="3D3E9983" w14:textId="77777777" w:rsidTr="0015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43819886" w14:textId="5F2B557D" w:rsidR="00B51CC1" w:rsidRPr="00010E8F" w:rsidRDefault="00B51CC1" w:rsidP="00507BC7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6</w:t>
            </w: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Pr="00150484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Étudiant</w:t>
            </w:r>
          </w:p>
          <w:p w14:paraId="02AF14DF" w14:textId="1F8B712D" w:rsidR="00B51CC1" w:rsidRPr="00010E8F" w:rsidRDefault="00B51CC1" w:rsidP="00D05A21">
            <w:pPr>
              <w:spacing w:before="40" w:after="40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1C051B5" w14:textId="6FE7C809" w:rsidR="00B51CC1" w:rsidRPr="00BF7DD3" w:rsidRDefault="00B51CC1" w:rsidP="0015048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150484">
              <w:rPr>
                <w:rFonts w:ascii="Century Gothic" w:hAnsi="Century Gothic"/>
                <w:sz w:val="18"/>
              </w:rPr>
              <w:t xml:space="preserve">Au plus tard le </w:t>
            </w:r>
            <w:r w:rsidRPr="00150484">
              <w:rPr>
                <w:rFonts w:ascii="Century Gothic" w:hAnsi="Century Gothic"/>
                <w:b/>
                <w:sz w:val="18"/>
              </w:rPr>
              <w:t>1</w:t>
            </w:r>
            <w:r w:rsidRPr="00150484">
              <w:rPr>
                <w:rFonts w:ascii="Century Gothic" w:hAnsi="Century Gothic"/>
                <w:b/>
                <w:bCs/>
                <w:sz w:val="18"/>
                <w:vertAlign w:val="superscript"/>
              </w:rPr>
              <w:t>er</w:t>
            </w:r>
            <w:r w:rsidRPr="00150484">
              <w:rPr>
                <w:rFonts w:ascii="Century Gothic" w:hAnsi="Century Gothic"/>
                <w:b/>
                <w:sz w:val="18"/>
              </w:rPr>
              <w:t xml:space="preserve"> avril</w:t>
            </w:r>
            <w:r w:rsidRPr="00150484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précédant l’année universitaire ciblée</w:t>
            </w:r>
            <w:r w:rsidRPr="00150484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A0B440E" w14:textId="44744D9A" w:rsidR="00B51CC1" w:rsidRPr="00BF7DD3" w:rsidRDefault="00B51CC1" w:rsidP="005F20B2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Soumettre </w:t>
            </w:r>
            <w:hyperlink r:id="rId28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son dossier</w:t>
              </w:r>
            </w:hyperlink>
            <w:r w:rsidRPr="000C360E">
              <w:rPr>
                <w:rFonts w:ascii="Century Gothic" w:hAnsi="Century Gothic"/>
                <w:sz w:val="18"/>
                <w:szCs w:val="20"/>
              </w:rPr>
              <w:t xml:space="preserve"> à la DAI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et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 joindre les documents requis.</w:t>
            </w:r>
          </w:p>
        </w:tc>
      </w:tr>
      <w:tr w:rsidR="00B51CC1" w:rsidRPr="00010E8F" w14:paraId="1587C22A" w14:textId="77777777" w:rsidTr="0015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</w:tcPr>
          <w:p w14:paraId="3DD98B87" w14:textId="4AE0FF7A" w:rsidR="00B51CC1" w:rsidRPr="00010E8F" w:rsidRDefault="00B51CC1" w:rsidP="007575DD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7</w:t>
            </w:r>
            <w:r w:rsidRPr="007575DD">
              <w:rPr>
                <w:rFonts w:ascii="Century Gothic" w:hAnsi="Century Gothic"/>
                <w:b/>
                <w:sz w:val="22"/>
                <w:szCs w:val="22"/>
              </w:rPr>
              <w:t>—</w:t>
            </w:r>
            <w:r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Pr="007575DD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Technicienne en gestion des dossiers étudiants</w:t>
            </w:r>
          </w:p>
        </w:tc>
        <w:tc>
          <w:tcPr>
            <w:tcW w:w="2694" w:type="dxa"/>
          </w:tcPr>
          <w:p w14:paraId="5DCA91EF" w14:textId="237FB28B" w:rsidR="00B51CC1" w:rsidRPr="00010E8F" w:rsidRDefault="00B51CC1" w:rsidP="007575DD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highlight w:val="yellow"/>
              </w:rPr>
            </w:pPr>
            <w:r w:rsidRPr="007575DD">
              <w:rPr>
                <w:rFonts w:ascii="Century Gothic" w:hAnsi="Century Gothic"/>
                <w:sz w:val="18"/>
              </w:rPr>
              <w:t>A partir de la mi-juin jusqu’à la mi-août</w:t>
            </w:r>
          </w:p>
        </w:tc>
        <w:tc>
          <w:tcPr>
            <w:tcW w:w="3543" w:type="dxa"/>
          </w:tcPr>
          <w:p w14:paraId="3F4D5A23" w14:textId="67DCC3AC" w:rsidR="00B51CC1" w:rsidRPr="00010E8F" w:rsidRDefault="00B51CC1" w:rsidP="00150484">
            <w:pPr>
              <w:spacing w:before="40" w:after="40"/>
              <w:rPr>
                <w:rFonts w:ascii="Century Gothic" w:hAnsi="Century Gothic"/>
              </w:rPr>
            </w:pPr>
            <w:r w:rsidRPr="00D44201">
              <w:rPr>
                <w:rFonts w:ascii="Century Gothic" w:hAnsi="Century Gothic"/>
                <w:sz w:val="18"/>
                <w:szCs w:val="18"/>
              </w:rPr>
              <w:t>Inscription de l’étudiant à ses cours en fonction de son plan d’études.  Courriel envoyé aux étudiants pour confirmer l’inscription.</w:t>
            </w:r>
          </w:p>
        </w:tc>
      </w:tr>
      <w:tr w:rsidR="00B51CC1" w:rsidRPr="00010E8F" w14:paraId="255B35D2" w14:textId="77777777" w:rsidTr="0015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01BA09AB" w14:textId="3DA418B2" w:rsidR="00B51CC1" w:rsidRPr="00010E8F" w:rsidRDefault="00B51CC1" w:rsidP="00150484">
            <w:pPr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  <w:r w:rsidRPr="00010E8F">
              <w:rPr>
                <w:rFonts w:ascii="Century Gothic" w:hAnsi="Century Gothic"/>
                <w:b/>
                <w:sz w:val="22"/>
                <w:szCs w:val="22"/>
              </w:rPr>
              <w:t>—</w:t>
            </w:r>
            <w:r w:rsidRPr="00010E8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150484">
              <w:rPr>
                <w:rFonts w:ascii="Century Gothic" w:hAnsi="Century Gothic"/>
                <w:sz w:val="18"/>
                <w:szCs w:val="22"/>
              </w:rPr>
              <w:t>Étudiant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911954C" w14:textId="77CFE516" w:rsidR="00B51CC1" w:rsidRPr="007575DD" w:rsidRDefault="00B51CC1" w:rsidP="0015048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highlight w:val="yellow"/>
              </w:rPr>
            </w:pPr>
            <w:r w:rsidRPr="00150484">
              <w:rPr>
                <w:rFonts w:ascii="Century Gothic" w:hAnsi="Century Gothic"/>
                <w:sz w:val="18"/>
              </w:rPr>
              <w:t>Dès son arrivée à Montréal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2997CF3" w14:textId="42381412" w:rsidR="00B51CC1" w:rsidRPr="00010E8F" w:rsidRDefault="00B51CC1" w:rsidP="00150484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Se présenter au </w:t>
            </w:r>
            <w:hyperlink r:id="rId29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bureau des étudiants internationaux (BEI).</w:t>
              </w:r>
            </w:hyperlink>
          </w:p>
        </w:tc>
      </w:tr>
      <w:tr w:rsidR="00B51CC1" w:rsidRPr="00010E8F" w14:paraId="561E3C78" w14:textId="77777777" w:rsidTr="00757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2284C031" w14:textId="173BA635" w:rsidR="00B51CC1" w:rsidRPr="00010E8F" w:rsidRDefault="00B51CC1" w:rsidP="00D05A2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010E8F">
              <w:rPr>
                <w:rFonts w:ascii="Century Gothic" w:hAnsi="Century Gothic"/>
                <w:b/>
                <w:sz w:val="20"/>
                <w:szCs w:val="20"/>
              </w:rPr>
              <w:t>—</w:t>
            </w:r>
            <w:r w:rsidRPr="00010E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Étudiant </w:t>
            </w:r>
          </w:p>
        </w:tc>
        <w:tc>
          <w:tcPr>
            <w:tcW w:w="2694" w:type="dxa"/>
            <w:shd w:val="clear" w:color="auto" w:fill="auto"/>
          </w:tcPr>
          <w:p w14:paraId="59CDD7B7" w14:textId="1BCAD984" w:rsidR="00B51CC1" w:rsidRPr="00150484" w:rsidRDefault="00B51CC1" w:rsidP="0015048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  <w:sz w:val="18"/>
              </w:rPr>
            </w:pPr>
            <w:r w:rsidRPr="00BF7DD3">
              <w:rPr>
                <w:rFonts w:ascii="Century Gothic" w:hAnsi="Century Gothic"/>
                <w:sz w:val="18"/>
              </w:rPr>
              <w:t>Dès son arrivée à Montréal</w:t>
            </w:r>
          </w:p>
        </w:tc>
        <w:tc>
          <w:tcPr>
            <w:tcW w:w="3543" w:type="dxa"/>
            <w:shd w:val="clear" w:color="auto" w:fill="auto"/>
          </w:tcPr>
          <w:p w14:paraId="48D95EFF" w14:textId="456009B7" w:rsidR="00B51CC1" w:rsidRPr="004F3EE2" w:rsidRDefault="00B51CC1" w:rsidP="007575DD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BF7DD3">
              <w:rPr>
                <w:rFonts w:ascii="Century Gothic" w:hAnsi="Century Gothic"/>
                <w:sz w:val="18"/>
                <w:szCs w:val="18"/>
              </w:rPr>
              <w:t>Prendre contact avec la coordonnatrice logistique.</w:t>
            </w:r>
          </w:p>
        </w:tc>
      </w:tr>
      <w:tr w:rsidR="00B51CC1" w:rsidRPr="00010E8F" w14:paraId="6939A8F3" w14:textId="77777777" w:rsidTr="00757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562D1D7E" w14:textId="0B5852A8" w:rsidR="00B51CC1" w:rsidRPr="00010E8F" w:rsidRDefault="00B51CC1" w:rsidP="007575D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Pr="00010E8F">
              <w:rPr>
                <w:rFonts w:ascii="Century Gothic" w:hAnsi="Century Gothic"/>
                <w:b/>
                <w:sz w:val="20"/>
                <w:szCs w:val="20"/>
              </w:rPr>
              <w:t>—</w:t>
            </w:r>
            <w:r w:rsidRPr="00010E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Étudiant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BD13C86" w14:textId="5667A051" w:rsidR="00B51CC1" w:rsidRPr="00BF7DD3" w:rsidRDefault="00B51CC1" w:rsidP="0015048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</w:rPr>
            </w:pPr>
            <w:r w:rsidRPr="00BF7DD3">
              <w:rPr>
                <w:rFonts w:ascii="Century Gothic" w:hAnsi="Century Gothic"/>
                <w:sz w:val="18"/>
              </w:rPr>
              <w:t>Dès son arrivée à Montréal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50B9AAD" w14:textId="607E207C" w:rsidR="00B51CC1" w:rsidRPr="00150484" w:rsidRDefault="00B51CC1" w:rsidP="007575DD">
            <w:pPr>
              <w:rPr>
                <w:rFonts w:ascii="Century Gothic" w:hAnsi="Century Gothic"/>
                <w:sz w:val="18"/>
                <w:szCs w:val="22"/>
              </w:rPr>
            </w:pPr>
            <w:r w:rsidRPr="00BF7DD3">
              <w:rPr>
                <w:rFonts w:ascii="Century Gothic" w:hAnsi="Century Gothic"/>
                <w:sz w:val="18"/>
                <w:szCs w:val="18"/>
              </w:rPr>
              <w:t>Prendre contact avec la coordonnatrice logistique.</w:t>
            </w:r>
          </w:p>
        </w:tc>
      </w:tr>
    </w:tbl>
    <w:p w14:paraId="2EB2E875" w14:textId="77777777" w:rsidR="000254A6" w:rsidRPr="00010E8F" w:rsidRDefault="000254A6" w:rsidP="000254A6">
      <w:pPr>
        <w:pStyle w:val="Tramecouleur-Accent31"/>
        <w:ind w:left="0"/>
        <w:jc w:val="both"/>
        <w:rPr>
          <w:rFonts w:ascii="Century Gothic" w:eastAsia="Cambria" w:hAnsi="Century Gothic"/>
          <w:sz w:val="22"/>
          <w:szCs w:val="22"/>
        </w:rPr>
      </w:pPr>
    </w:p>
    <w:p w14:paraId="208C97FD" w14:textId="77777777" w:rsidR="00D05A21" w:rsidRPr="00010E8F" w:rsidRDefault="00D05A21" w:rsidP="000254A6">
      <w:pPr>
        <w:pStyle w:val="Tramecouleur-Accent31"/>
        <w:ind w:left="0"/>
        <w:jc w:val="both"/>
        <w:rPr>
          <w:rFonts w:ascii="Century Gothic" w:eastAsia="Cambria" w:hAnsi="Century Gothic"/>
          <w:sz w:val="22"/>
          <w:szCs w:val="22"/>
        </w:rPr>
        <w:sectPr w:rsidR="00D05A21" w:rsidRPr="00010E8F">
          <w:pgSz w:w="12240" w:h="15840"/>
          <w:pgMar w:top="535" w:right="900" w:bottom="993" w:left="993" w:header="288" w:footer="464" w:gutter="0"/>
          <w:cols w:space="708"/>
        </w:sectPr>
      </w:pPr>
    </w:p>
    <w:p w14:paraId="4CAF8353" w14:textId="77777777" w:rsidR="000254A6" w:rsidRPr="00010E8F" w:rsidRDefault="000C692D" w:rsidP="000C692D">
      <w:pPr>
        <w:pStyle w:val="Titre3"/>
        <w:rPr>
          <w:rFonts w:ascii="Century Gothic" w:hAnsi="Century Gothic"/>
          <w:sz w:val="28"/>
          <w:szCs w:val="28"/>
        </w:rPr>
      </w:pPr>
      <w:bookmarkStart w:id="14" w:name="_Toc260919906"/>
      <w:bookmarkStart w:id="15" w:name="_Toc278207745"/>
      <w:r w:rsidRPr="00010E8F">
        <w:rPr>
          <w:rFonts w:ascii="Century Gothic" w:hAnsi="Century Gothic"/>
          <w:sz w:val="28"/>
          <w:szCs w:val="28"/>
        </w:rPr>
        <w:lastRenderedPageBreak/>
        <w:t>1.3) P</w:t>
      </w:r>
      <w:r w:rsidR="001C1D2C" w:rsidRPr="00010E8F">
        <w:rPr>
          <w:rFonts w:ascii="Century Gothic" w:hAnsi="Century Gothic"/>
          <w:sz w:val="28"/>
          <w:szCs w:val="28"/>
        </w:rPr>
        <w:t>ROGRAMME DE BACCALAURÉAT EN SCIENCES BIOPHARMACEUTIQUES</w:t>
      </w:r>
      <w:bookmarkEnd w:id="14"/>
      <w:bookmarkEnd w:id="15"/>
    </w:p>
    <w:p w14:paraId="044DECC2" w14:textId="77777777" w:rsidR="000C692D" w:rsidRPr="00010E8F" w:rsidRDefault="000C692D" w:rsidP="000254A6">
      <w:pPr>
        <w:pStyle w:val="Tramecouleur-Accent31"/>
        <w:ind w:left="0"/>
        <w:jc w:val="both"/>
        <w:rPr>
          <w:rFonts w:ascii="Century Gothic" w:eastAsia="Cambria" w:hAnsi="Century Gothic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3543"/>
      </w:tblGrid>
      <w:tr w:rsidR="002E45FE" w:rsidRPr="00010E8F" w14:paraId="3BD5A636" w14:textId="77777777" w:rsidTr="002E45F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073052" w14:textId="511EDA6A" w:rsidR="002E45FE" w:rsidRPr="00010E8F" w:rsidRDefault="0013407C" w:rsidP="007575DD">
            <w:pPr>
              <w:shd w:val="clear" w:color="auto" w:fill="BFBFBF" w:themeFill="background1" w:themeFillShade="BF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Tahoma"/>
                <w:b/>
                <w:szCs w:val="16"/>
              </w:rPr>
              <w:t>R</w:t>
            </w:r>
            <w:r w:rsidR="002E45FE" w:rsidRPr="00010E8F">
              <w:rPr>
                <w:rFonts w:ascii="Century Gothic" w:hAnsi="Century Gothic" w:cs="Tahoma"/>
                <w:b/>
                <w:szCs w:val="16"/>
              </w:rPr>
              <w:t xml:space="preserve">éservé aux candidats </w:t>
            </w:r>
            <w:r w:rsidR="002E45FE" w:rsidRPr="00010E8F">
              <w:rPr>
                <w:rFonts w:ascii="Century Gothic" w:hAnsi="Century Gothic"/>
                <w:b/>
              </w:rPr>
              <w:t xml:space="preserve">inscrits à une institution </w:t>
            </w:r>
            <w:r w:rsidR="00821789" w:rsidRPr="00010E8F">
              <w:rPr>
                <w:rFonts w:ascii="Century Gothic" w:hAnsi="Century Gothic"/>
                <w:b/>
              </w:rPr>
              <w:t xml:space="preserve">d’enseignement </w:t>
            </w:r>
            <w:r w:rsidR="002E45FE" w:rsidRPr="00010E8F">
              <w:rPr>
                <w:rFonts w:ascii="Century Gothic" w:hAnsi="Century Gothic"/>
                <w:b/>
              </w:rPr>
              <w:t xml:space="preserve">ayant signé </w:t>
            </w:r>
            <w:r w:rsidR="00821789" w:rsidRPr="00010E8F">
              <w:rPr>
                <w:rFonts w:ascii="Century Gothic" w:hAnsi="Century Gothic"/>
                <w:b/>
              </w:rPr>
              <w:t xml:space="preserve">entente bilatérale </w:t>
            </w:r>
            <w:r w:rsidR="00FC78FE" w:rsidRPr="00010E8F">
              <w:rPr>
                <w:rFonts w:ascii="Century Gothic" w:hAnsi="Century Gothic"/>
                <w:b/>
              </w:rPr>
              <w:t>sectorielle</w:t>
            </w:r>
            <w:r w:rsidR="00821789" w:rsidRPr="00010E8F">
              <w:rPr>
                <w:rFonts w:ascii="Century Gothic" w:hAnsi="Century Gothic"/>
                <w:b/>
              </w:rPr>
              <w:t xml:space="preserve"> </w:t>
            </w:r>
            <w:r w:rsidR="002E45FE" w:rsidRPr="00010E8F">
              <w:rPr>
                <w:rFonts w:ascii="Century Gothic" w:hAnsi="Century Gothic"/>
                <w:b/>
              </w:rPr>
              <w:t xml:space="preserve">avec </w:t>
            </w:r>
            <w:r w:rsidR="00FC78FE" w:rsidRPr="00010E8F">
              <w:rPr>
                <w:rFonts w:ascii="Century Gothic" w:hAnsi="Century Gothic"/>
                <w:b/>
              </w:rPr>
              <w:t xml:space="preserve">la Faculté de pharmacie de </w:t>
            </w:r>
            <w:r w:rsidR="002E45FE" w:rsidRPr="00010E8F">
              <w:rPr>
                <w:rFonts w:ascii="Century Gothic" w:hAnsi="Century Gothic"/>
                <w:b/>
              </w:rPr>
              <w:t>l’Université de Montréal</w:t>
            </w:r>
            <w:r w:rsidR="00FC78FE" w:rsidRPr="00010E8F">
              <w:rPr>
                <w:rFonts w:ascii="Century Gothic" w:hAnsi="Century Gothic"/>
                <w:b/>
              </w:rPr>
              <w:t xml:space="preserve"> ou une </w:t>
            </w:r>
            <w:hyperlink r:id="rId30" w:history="1">
              <w:r w:rsidR="00FC78FE" w:rsidRPr="00D919A8">
                <w:rPr>
                  <w:rStyle w:val="Lienhypertexte"/>
                  <w:rFonts w:ascii="Century Gothic" w:hAnsi="Century Gothic"/>
                  <w:b/>
                </w:rPr>
                <w:t xml:space="preserve">entente </w:t>
              </w:r>
              <w:r w:rsidR="00367FD5" w:rsidRPr="00D919A8">
                <w:rPr>
                  <w:rStyle w:val="Lienhypertexte"/>
                  <w:rFonts w:ascii="Century Gothic" w:hAnsi="Century Gothic"/>
                  <w:b/>
                </w:rPr>
                <w:t>bilatérale générale</w:t>
              </w:r>
            </w:hyperlink>
            <w:r w:rsidR="00367FD5" w:rsidRPr="00010E8F">
              <w:rPr>
                <w:rFonts w:ascii="Century Gothic" w:hAnsi="Century Gothic"/>
                <w:b/>
              </w:rPr>
              <w:t xml:space="preserve"> avec l’Université de Montréal</w:t>
            </w:r>
            <w:r w:rsidR="007575DD">
              <w:rPr>
                <w:rFonts w:ascii="Century Gothic" w:hAnsi="Century Gothic"/>
                <w:b/>
              </w:rPr>
              <w:t>.</w:t>
            </w:r>
            <w:r w:rsidR="00BC4731" w:rsidRPr="00010E8F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2E45FE" w:rsidRPr="00010E8F" w14:paraId="3CDF72B6" w14:textId="77777777" w:rsidTr="002E45F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26D4F" w14:textId="77777777" w:rsidR="007575DD" w:rsidRDefault="007575DD" w:rsidP="00D05A21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</w:p>
          <w:p w14:paraId="4F50604B" w14:textId="3E34EC04" w:rsidR="002E45FE" w:rsidRPr="00010E8F" w:rsidRDefault="007575DD" w:rsidP="007575DD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RESPONSABLE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785021" w14:textId="77777777" w:rsidR="007575DD" w:rsidRDefault="007575DD" w:rsidP="00D05A21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</w:p>
          <w:p w14:paraId="598AF762" w14:textId="03E21B76" w:rsidR="002E45FE" w:rsidRPr="00010E8F" w:rsidRDefault="002E45FE" w:rsidP="00D05A21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010E8F">
              <w:rPr>
                <w:rFonts w:ascii="Century Gothic" w:hAnsi="Century Gothic"/>
                <w:b/>
              </w:rPr>
              <w:t>PÉRIODE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A6F96C" w14:textId="77777777" w:rsidR="007575DD" w:rsidRDefault="007575DD" w:rsidP="00D05A21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</w:p>
          <w:p w14:paraId="43415826" w14:textId="5A6DB7E6" w:rsidR="002E45FE" w:rsidRPr="00010E8F" w:rsidRDefault="007575DD" w:rsidP="007575DD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i/>
              </w:rPr>
            </w:pPr>
            <w:r w:rsidRPr="00010E8F">
              <w:rPr>
                <w:rFonts w:ascii="Century Gothic" w:hAnsi="Century Gothic"/>
                <w:b/>
              </w:rPr>
              <w:t>À FAIRE</w:t>
            </w:r>
          </w:p>
        </w:tc>
      </w:tr>
      <w:tr w:rsidR="00D05A21" w:rsidRPr="00010E8F" w14:paraId="44E9A904" w14:textId="77777777" w:rsidTr="007575D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68EC51" w14:textId="010B1DF0" w:rsidR="00D05A21" w:rsidRPr="00010E8F" w:rsidRDefault="00394C59" w:rsidP="007575DD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1—</w:t>
            </w:r>
            <w:r w:rsidR="00D05A21" w:rsidRPr="00010E8F">
              <w:rPr>
                <w:rFonts w:ascii="Century Gothic" w:hAnsi="Century Gothic"/>
                <w:b/>
              </w:rPr>
              <w:t xml:space="preserve"> </w:t>
            </w:r>
            <w:r w:rsidR="007575DD" w:rsidRPr="007575DD">
              <w:rPr>
                <w:rFonts w:ascii="Century Gothic" w:hAnsi="Century Gothic"/>
                <w:sz w:val="18"/>
              </w:rPr>
              <w:t>Professeur responsable des relations internationales de l’établissement d’attache de l’étudiant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16FA38" w14:textId="707DE81C" w:rsidR="00D05A21" w:rsidRPr="00010E8F" w:rsidRDefault="00D05A21" w:rsidP="007575DD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 : </w:t>
            </w:r>
            <w:r w:rsidRPr="007575DD">
              <w:rPr>
                <w:rFonts w:ascii="Century Gothic" w:hAnsi="Century Gothic"/>
                <w:b/>
                <w:sz w:val="18"/>
              </w:rPr>
              <w:t>début janvier</w:t>
            </w:r>
            <w:r w:rsidRPr="007575DD">
              <w:rPr>
                <w:rFonts w:ascii="Century Gothic" w:hAnsi="Century Gothic"/>
                <w:sz w:val="18"/>
              </w:rPr>
              <w:t xml:space="preserve"> précédant l’année</w:t>
            </w:r>
            <w:r w:rsidR="00D4745A" w:rsidRPr="007575DD">
              <w:rPr>
                <w:rFonts w:ascii="Century Gothic" w:hAnsi="Century Gothic"/>
                <w:sz w:val="18"/>
              </w:rPr>
              <w:t xml:space="preserve"> universitaire</w:t>
            </w:r>
            <w:r w:rsidRPr="007575DD">
              <w:rPr>
                <w:rFonts w:ascii="Century Gothic" w:hAnsi="Century Gothic"/>
                <w:sz w:val="18"/>
              </w:rPr>
              <w:t xml:space="preserve"> ciblée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C16919" w14:textId="00B71565" w:rsidR="00D05A21" w:rsidRPr="00010E8F" w:rsidRDefault="007575DD" w:rsidP="007575DD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i/>
              </w:rPr>
            </w:pPr>
            <w:r w:rsidRPr="00150484">
              <w:rPr>
                <w:rFonts w:ascii="Century Gothic" w:hAnsi="Century Gothic"/>
                <w:sz w:val="18"/>
              </w:rPr>
              <w:t>Sélectionner le(s) candidat(s).</w:t>
            </w:r>
          </w:p>
        </w:tc>
      </w:tr>
      <w:tr w:rsidR="00CE34FD" w:rsidRPr="00010E8F" w14:paraId="34A77B68" w14:textId="77777777" w:rsidTr="00C0231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AEDA" w14:textId="006D7F5E" w:rsidR="00CE34FD" w:rsidRPr="00010E8F" w:rsidRDefault="00CE34FD" w:rsidP="007575DD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hAnsi="Century Gothic"/>
                <w:b/>
              </w:rPr>
              <w:t>2—</w:t>
            </w:r>
            <w:r w:rsidRPr="00010E8F">
              <w:rPr>
                <w:rFonts w:ascii="Century Gothic" w:hAnsi="Century Gothic"/>
              </w:rPr>
              <w:t xml:space="preserve"> </w:t>
            </w:r>
            <w:r w:rsidR="007575DD" w:rsidRPr="007575DD">
              <w:rPr>
                <w:rFonts w:ascii="Century Gothic" w:hAnsi="Century Gothic"/>
                <w:sz w:val="18"/>
              </w:rPr>
              <w:t>Professeur responsable des relations internationales de l’établissement d’attache de l’étudiant</w:t>
            </w:r>
            <w:r w:rsidR="007575DD" w:rsidRPr="00010E8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128914" w14:textId="77777777" w:rsidR="00CE34FD" w:rsidRPr="00010E8F" w:rsidRDefault="00CE34FD" w:rsidP="007575DD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 : </w:t>
            </w:r>
            <w:r w:rsidRPr="007575DD">
              <w:rPr>
                <w:rFonts w:ascii="Century Gothic" w:hAnsi="Century Gothic"/>
                <w:b/>
                <w:sz w:val="18"/>
              </w:rPr>
              <w:t>mi-février</w:t>
            </w:r>
            <w:r w:rsidRPr="007575DD">
              <w:rPr>
                <w:rFonts w:ascii="Century Gothic" w:hAnsi="Century Gothic"/>
                <w:sz w:val="18"/>
              </w:rPr>
              <w:t xml:space="preserve"> précédant l’année universitaire ciblée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21903E" w14:textId="60D87D5F" w:rsidR="00CE34FD" w:rsidRPr="00010E8F" w:rsidRDefault="007575DD" w:rsidP="007575DD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  <w:i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Informer l’adjointe à la doyenne de la Faculté de pharmacie de l’Université de Montréal et la Direction des Affaires Internationales de l’Université de Montréal (DAI) du choix des candidats sélectionnés par courriel.</w:t>
            </w:r>
          </w:p>
        </w:tc>
      </w:tr>
      <w:tr w:rsidR="00CE34FD" w:rsidRPr="00010E8F" w14:paraId="3BA28DC6" w14:textId="77777777" w:rsidTr="00757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6"/>
        </w:trPr>
        <w:tc>
          <w:tcPr>
            <w:tcW w:w="3969" w:type="dxa"/>
            <w:shd w:val="clear" w:color="auto" w:fill="auto"/>
          </w:tcPr>
          <w:p w14:paraId="1836194E" w14:textId="3ECB867E" w:rsidR="00CE34FD" w:rsidRPr="00010E8F" w:rsidRDefault="00CE34FD" w:rsidP="007575DD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3-</w:t>
            </w:r>
            <w:r w:rsidR="008E05F6"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="007575DD" w:rsidRPr="00150484">
              <w:rPr>
                <w:rFonts w:ascii="Century Gothic" w:eastAsia="Cambria" w:hAnsi="Century Gothic"/>
                <w:sz w:val="16"/>
                <w:szCs w:val="22"/>
                <w:lang w:eastAsia="en-US"/>
              </w:rPr>
              <w:t>A</w:t>
            </w:r>
            <w:r w:rsidR="007575DD" w:rsidRPr="00150484">
              <w:rPr>
                <w:rFonts w:ascii="Century Gothic" w:hAnsi="Century Gothic"/>
                <w:sz w:val="18"/>
              </w:rPr>
              <w:t>djointe à la doyenne de la Faculté de pharmacie</w:t>
            </w:r>
          </w:p>
        </w:tc>
        <w:tc>
          <w:tcPr>
            <w:tcW w:w="2694" w:type="dxa"/>
            <w:shd w:val="clear" w:color="auto" w:fill="auto"/>
          </w:tcPr>
          <w:p w14:paraId="0C3C7AA6" w14:textId="25D4E86B" w:rsidR="00CE34FD" w:rsidRPr="00010E8F" w:rsidRDefault="00CE34FD" w:rsidP="007575DD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>À la réception du nom des candidats</w:t>
            </w:r>
          </w:p>
        </w:tc>
        <w:tc>
          <w:tcPr>
            <w:tcW w:w="3543" w:type="dxa"/>
            <w:shd w:val="clear" w:color="auto" w:fill="auto"/>
          </w:tcPr>
          <w:p w14:paraId="560291DC" w14:textId="06592A54" w:rsidR="00CE34FD" w:rsidRPr="00010E8F" w:rsidRDefault="007575DD" w:rsidP="007575DD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Informer le responsable de programme concerné, la conseillère en gestion des études (CGE)</w:t>
            </w:r>
            <w:r w:rsidRPr="000C360E">
              <w:rPr>
                <w:rFonts w:ascii="Century Gothic" w:hAnsi="Century Gothic" w:cs="Tahoma"/>
                <w:sz w:val="18"/>
                <w:szCs w:val="18"/>
              </w:rPr>
              <w:t xml:space="preserve"> et la technicienne en gestion des dossiers étudiants (TGDE).</w:t>
            </w:r>
          </w:p>
        </w:tc>
      </w:tr>
      <w:tr w:rsidR="00CD0058" w:rsidRPr="00010E8F" w14:paraId="3FE2F181" w14:textId="77777777" w:rsidTr="00757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4E9F4AE3" w14:textId="1F1F4522" w:rsidR="00CD0058" w:rsidRPr="00010E8F" w:rsidRDefault="00CD0058" w:rsidP="00AE293C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4—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="00AE293C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Conseillère en gestion des études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008D548" w14:textId="77777777" w:rsidR="00CD0058" w:rsidRPr="00010E8F" w:rsidRDefault="00CD0058" w:rsidP="007575DD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>À la réception du nom des candidats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7DEB1DCB" w14:textId="494E7C71" w:rsidR="00CD0058" w:rsidRPr="00010E8F" w:rsidRDefault="007575DD" w:rsidP="007575DD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Confirmer à la DAI le nom des étudiants pré admis et les sigles de cours pertinents.</w:t>
            </w:r>
          </w:p>
        </w:tc>
      </w:tr>
      <w:tr w:rsidR="00D05A21" w:rsidRPr="00010E8F" w14:paraId="7B15D63E" w14:textId="77777777" w:rsidTr="00757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0B1DA3FF" w14:textId="45DEED56" w:rsidR="00D05A21" w:rsidRPr="00010E8F" w:rsidRDefault="00CD0058" w:rsidP="007575DD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5</w:t>
            </w:r>
            <w:r w:rsidR="00D05A21"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—</w:t>
            </w:r>
            <w:r w:rsidR="007575DD" w:rsidRPr="007575DD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 xml:space="preserve"> </w:t>
            </w:r>
            <w:r w:rsidR="00AE293C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Conseillère en gestion des études</w:t>
            </w:r>
          </w:p>
          <w:p w14:paraId="03D2DCEA" w14:textId="77777777" w:rsidR="00D05A21" w:rsidRPr="00010E8F" w:rsidRDefault="00D05A21" w:rsidP="007575DD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</w:p>
          <w:p w14:paraId="4B71B9B3" w14:textId="77777777" w:rsidR="00CD0058" w:rsidRPr="00010E8F" w:rsidRDefault="00CD0058" w:rsidP="007575DD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</w:p>
          <w:p w14:paraId="0B292C0E" w14:textId="77777777" w:rsidR="00CD0058" w:rsidRPr="00010E8F" w:rsidRDefault="00CD0058" w:rsidP="007575DD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205D59AF" w14:textId="35631C49" w:rsidR="00D05A21" w:rsidRPr="00010E8F" w:rsidRDefault="00D05A21" w:rsidP="007575DD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 au </w:t>
            </w:r>
            <w:r w:rsidRPr="007575DD">
              <w:rPr>
                <w:rFonts w:ascii="Century Gothic" w:hAnsi="Century Gothic"/>
                <w:b/>
                <w:sz w:val="18"/>
              </w:rPr>
              <w:t>1</w:t>
            </w:r>
            <w:r w:rsidRPr="007575DD">
              <w:rPr>
                <w:rFonts w:ascii="Century Gothic" w:hAnsi="Century Gothic"/>
                <w:b/>
                <w:bCs/>
                <w:sz w:val="18"/>
                <w:vertAlign w:val="superscript"/>
              </w:rPr>
              <w:t>er</w:t>
            </w:r>
            <w:r w:rsidRPr="007575DD">
              <w:rPr>
                <w:rFonts w:ascii="Century Gothic" w:hAnsi="Century Gothic"/>
                <w:b/>
                <w:sz w:val="18"/>
              </w:rPr>
              <w:t xml:space="preserve"> mars</w:t>
            </w:r>
            <w:r w:rsidRPr="007575DD">
              <w:rPr>
                <w:rFonts w:ascii="Century Gothic" w:hAnsi="Century Gothic"/>
                <w:sz w:val="18"/>
              </w:rPr>
              <w:t xml:space="preserve"> </w:t>
            </w:r>
            <w:r w:rsidR="007575DD">
              <w:rPr>
                <w:rFonts w:ascii="Century Gothic" w:hAnsi="Century Gothic"/>
                <w:sz w:val="18"/>
              </w:rPr>
              <w:t>précédant l’année universitaire ciblée</w:t>
            </w:r>
            <w:r w:rsidRPr="007575DD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384646C5" w14:textId="5F509A13" w:rsidR="00D05A21" w:rsidRPr="00010E8F" w:rsidRDefault="007575DD" w:rsidP="007575DD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>Confirmer par courriel à l’étudiant les sigles de cours auxquels il sera inscrit avec en copie conforme le responsable des Relations Internationales de l’établissement d’attache</w:t>
            </w:r>
            <w:r w:rsidR="00A64484">
              <w:rPr>
                <w:rFonts w:ascii="Century Gothic" w:hAnsi="Century Gothic"/>
                <w:sz w:val="18"/>
                <w:szCs w:val="20"/>
              </w:rPr>
              <w:t xml:space="preserve"> incluant le procédurier de la faculté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. Avec l’aide de son université d’attache, l’étudiant utilisera les informations dans le courriel comme référence pour remplir le formulaire : </w:t>
            </w:r>
            <w:hyperlink r:id="rId31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« Plan d’études »</w:t>
              </w:r>
            </w:hyperlink>
            <w:r>
              <w:rPr>
                <w:rFonts w:ascii="Century Gothic" w:hAnsi="Century Gothic"/>
                <w:sz w:val="18"/>
                <w:szCs w:val="20"/>
              </w:rPr>
              <w:t>.</w:t>
            </w:r>
          </w:p>
        </w:tc>
      </w:tr>
      <w:tr w:rsidR="00D05A21" w:rsidRPr="00010E8F" w14:paraId="37365552" w14:textId="77777777" w:rsidTr="00757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0FC91132" w14:textId="73550ED1" w:rsidR="00D05A21" w:rsidRPr="00010E8F" w:rsidRDefault="00A00CBB" w:rsidP="007575DD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6</w:t>
            </w:r>
            <w:r w:rsidR="00D05A21"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—</w:t>
            </w:r>
            <w:r w:rsidR="00D05A21"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="007575DD" w:rsidRPr="007575DD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Étudiant</w:t>
            </w:r>
          </w:p>
          <w:p w14:paraId="2FA56AA1" w14:textId="77777777" w:rsidR="00D05A21" w:rsidRPr="00010E8F" w:rsidRDefault="00D05A21" w:rsidP="007575DD">
            <w:pPr>
              <w:spacing w:before="40" w:after="40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7F8768E" w14:textId="29E1762A" w:rsidR="00D05A21" w:rsidRPr="00010E8F" w:rsidRDefault="00D05A21" w:rsidP="007575DD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 le </w:t>
            </w:r>
            <w:r w:rsidRPr="007575DD">
              <w:rPr>
                <w:rFonts w:ascii="Century Gothic" w:hAnsi="Century Gothic"/>
                <w:b/>
                <w:sz w:val="18"/>
              </w:rPr>
              <w:t>1</w:t>
            </w:r>
            <w:r w:rsidRPr="007575DD">
              <w:rPr>
                <w:rFonts w:ascii="Century Gothic" w:hAnsi="Century Gothic"/>
                <w:b/>
                <w:bCs/>
                <w:sz w:val="18"/>
                <w:vertAlign w:val="superscript"/>
              </w:rPr>
              <w:t>er</w:t>
            </w:r>
            <w:r w:rsidRPr="007575DD">
              <w:rPr>
                <w:rFonts w:ascii="Century Gothic" w:hAnsi="Century Gothic"/>
                <w:b/>
                <w:sz w:val="18"/>
              </w:rPr>
              <w:t xml:space="preserve"> avril</w:t>
            </w:r>
            <w:r w:rsidRPr="007575DD">
              <w:rPr>
                <w:rFonts w:ascii="Century Gothic" w:hAnsi="Century Gothic"/>
                <w:sz w:val="18"/>
              </w:rPr>
              <w:t xml:space="preserve"> </w:t>
            </w:r>
            <w:r w:rsidR="007575DD" w:rsidRPr="007575DD">
              <w:rPr>
                <w:rFonts w:ascii="Century Gothic" w:hAnsi="Century Gothic"/>
                <w:sz w:val="18"/>
              </w:rPr>
              <w:t>précédant l’année universitaire ciblée</w:t>
            </w:r>
            <w:r w:rsidRPr="007575DD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1E91E26" w14:textId="18B0A861" w:rsidR="00D05A21" w:rsidRPr="00010E8F" w:rsidRDefault="007575DD" w:rsidP="007575DD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Soumettre </w:t>
            </w:r>
            <w:hyperlink r:id="rId32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son dossier</w:t>
              </w:r>
            </w:hyperlink>
            <w:r w:rsidRPr="000C360E">
              <w:rPr>
                <w:rFonts w:ascii="Century Gothic" w:hAnsi="Century Gothic"/>
                <w:sz w:val="18"/>
                <w:szCs w:val="20"/>
              </w:rPr>
              <w:t xml:space="preserve"> à la DAI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et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 joindre les documents requis.</w:t>
            </w:r>
          </w:p>
        </w:tc>
      </w:tr>
      <w:tr w:rsidR="00D05A21" w:rsidRPr="00010E8F" w14:paraId="169256D9" w14:textId="77777777" w:rsidTr="00757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7B56EF2C" w14:textId="7ED27619" w:rsidR="00E97E0D" w:rsidRPr="00010E8F" w:rsidRDefault="00A00CBB" w:rsidP="00AE293C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7</w:t>
            </w:r>
            <w:r w:rsidR="00394C59"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—</w:t>
            </w:r>
            <w:r w:rsidR="00D05A21"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="00AE293C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Conseillère en gestion des études</w:t>
            </w:r>
          </w:p>
        </w:tc>
        <w:tc>
          <w:tcPr>
            <w:tcW w:w="2694" w:type="dxa"/>
            <w:shd w:val="clear" w:color="auto" w:fill="auto"/>
          </w:tcPr>
          <w:p w14:paraId="512277EC" w14:textId="49EBDEAD" w:rsidR="00724CE2" w:rsidRPr="00010E8F" w:rsidRDefault="00724CE2" w:rsidP="007575DD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 le </w:t>
            </w:r>
            <w:r w:rsidRPr="007575DD">
              <w:rPr>
                <w:rFonts w:ascii="Century Gothic" w:hAnsi="Century Gothic"/>
                <w:b/>
                <w:sz w:val="18"/>
              </w:rPr>
              <w:t>1</w:t>
            </w:r>
            <w:r w:rsidRPr="007575DD">
              <w:rPr>
                <w:rFonts w:ascii="Century Gothic" w:hAnsi="Century Gothic"/>
                <w:b/>
                <w:bCs/>
                <w:sz w:val="18"/>
                <w:vertAlign w:val="superscript"/>
              </w:rPr>
              <w:t>er</w:t>
            </w:r>
            <w:r w:rsidRPr="007575DD">
              <w:rPr>
                <w:rFonts w:ascii="Century Gothic" w:hAnsi="Century Gothic"/>
                <w:b/>
                <w:sz w:val="18"/>
              </w:rPr>
              <w:t xml:space="preserve"> mai </w:t>
            </w:r>
            <w:r w:rsidR="007575DD" w:rsidRPr="007575DD">
              <w:rPr>
                <w:rFonts w:ascii="Century Gothic" w:hAnsi="Century Gothic"/>
                <w:sz w:val="18"/>
              </w:rPr>
              <w:t>précédant l’année universitaire ciblée</w:t>
            </w:r>
          </w:p>
        </w:tc>
        <w:tc>
          <w:tcPr>
            <w:tcW w:w="3543" w:type="dxa"/>
            <w:shd w:val="clear" w:color="auto" w:fill="auto"/>
          </w:tcPr>
          <w:p w14:paraId="325F8C33" w14:textId="19D8F0F4" w:rsidR="00D05A21" w:rsidRPr="00010E8F" w:rsidRDefault="007575DD" w:rsidP="007575DD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</w:rPr>
            </w:pPr>
            <w:r w:rsidRPr="00150484">
              <w:rPr>
                <w:rFonts w:ascii="Century Gothic" w:hAnsi="Century Gothic"/>
                <w:sz w:val="18"/>
              </w:rPr>
              <w:t>Transmettre à l’étudiant les modalités et informations propres au programme</w:t>
            </w:r>
            <w:r>
              <w:rPr>
                <w:rFonts w:ascii="Century Gothic" w:hAnsi="Century Gothic"/>
                <w:sz w:val="18"/>
              </w:rPr>
              <w:t>.</w:t>
            </w:r>
          </w:p>
        </w:tc>
      </w:tr>
      <w:tr w:rsidR="007575DD" w:rsidRPr="00010E8F" w14:paraId="0B90F42B" w14:textId="77777777" w:rsidTr="00D94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6619B5E7" w14:textId="189479FE" w:rsidR="007575DD" w:rsidRPr="00010E8F" w:rsidRDefault="007575DD" w:rsidP="007575DD">
            <w:pPr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8</w:t>
            </w:r>
            <w:r w:rsidRPr="00010E8F">
              <w:rPr>
                <w:rFonts w:ascii="Century Gothic" w:hAnsi="Century Gothic"/>
                <w:b/>
                <w:sz w:val="22"/>
                <w:szCs w:val="22"/>
              </w:rPr>
              <w:t>—</w:t>
            </w:r>
            <w:r w:rsidRPr="007575DD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 xml:space="preserve"> Technicienne en gestion des dossiers étudiants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3645D1A" w14:textId="6A353AF3" w:rsidR="007575DD" w:rsidRPr="00010E8F" w:rsidRDefault="007575DD" w:rsidP="007575DD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>A partir de la mi-juin jusqu’à la mi-août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C545D6D" w14:textId="73AEF11F" w:rsidR="007575DD" w:rsidRPr="00010E8F" w:rsidRDefault="007575DD" w:rsidP="007575DD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</w:rPr>
            </w:pPr>
            <w:r w:rsidRPr="001E70D7">
              <w:rPr>
                <w:rFonts w:ascii="Century Gothic" w:hAnsi="Century Gothic"/>
                <w:sz w:val="18"/>
                <w:szCs w:val="18"/>
              </w:rPr>
              <w:t>Inscription de l’étudiant à ses cours en fonction de son plan d’études.  Courriel envoyé aux étudiants pour confirmer l’inscription.</w:t>
            </w:r>
          </w:p>
        </w:tc>
      </w:tr>
      <w:tr w:rsidR="007575DD" w:rsidRPr="00010E8F" w14:paraId="24AFDF40" w14:textId="77777777" w:rsidTr="00757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31D43E2E" w14:textId="66D42C5A" w:rsidR="007575DD" w:rsidRPr="00010E8F" w:rsidRDefault="00B14185" w:rsidP="00D05A21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9</w:t>
            </w:r>
            <w:r w:rsidR="007575DD" w:rsidRPr="00010E8F">
              <w:rPr>
                <w:rFonts w:ascii="Century Gothic" w:hAnsi="Century Gothic"/>
                <w:b/>
                <w:sz w:val="22"/>
                <w:szCs w:val="22"/>
              </w:rPr>
              <w:t>—</w:t>
            </w:r>
            <w:r w:rsidR="007575DD" w:rsidRPr="00010E8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575DD" w:rsidRPr="007575DD">
              <w:rPr>
                <w:rFonts w:ascii="Century Gothic" w:hAnsi="Century Gothic"/>
                <w:sz w:val="18"/>
                <w:szCs w:val="22"/>
              </w:rPr>
              <w:t>Étudiant</w:t>
            </w:r>
          </w:p>
        </w:tc>
        <w:tc>
          <w:tcPr>
            <w:tcW w:w="2694" w:type="dxa"/>
            <w:shd w:val="clear" w:color="auto" w:fill="auto"/>
          </w:tcPr>
          <w:p w14:paraId="6FADEC44" w14:textId="4F78A405" w:rsidR="007575DD" w:rsidRPr="00010E8F" w:rsidRDefault="007575DD" w:rsidP="007575DD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>À son arrivée à Montréal</w:t>
            </w:r>
          </w:p>
        </w:tc>
        <w:tc>
          <w:tcPr>
            <w:tcW w:w="3543" w:type="dxa"/>
            <w:shd w:val="clear" w:color="auto" w:fill="auto"/>
          </w:tcPr>
          <w:p w14:paraId="0EB72FC2" w14:textId="6239427C" w:rsidR="007575DD" w:rsidRPr="00010E8F" w:rsidRDefault="007575DD" w:rsidP="007575DD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Se présenter au </w:t>
            </w:r>
            <w:hyperlink r:id="rId33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bureau des étudiants internationaux (BEI).</w:t>
              </w:r>
            </w:hyperlink>
          </w:p>
        </w:tc>
      </w:tr>
      <w:tr w:rsidR="007575DD" w:rsidRPr="00010E8F" w14:paraId="6762F59A" w14:textId="77777777" w:rsidTr="00757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443D6B62" w14:textId="4671B08D" w:rsidR="007575DD" w:rsidRPr="00010E8F" w:rsidRDefault="00B14185" w:rsidP="001E70D7">
            <w:pPr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7575DD" w:rsidRPr="00010E8F">
              <w:rPr>
                <w:rFonts w:ascii="Century Gothic" w:hAnsi="Century Gothic"/>
                <w:b/>
                <w:sz w:val="20"/>
                <w:szCs w:val="20"/>
              </w:rPr>
              <w:t>—</w:t>
            </w:r>
            <w:r w:rsidR="007575DD" w:rsidRPr="00010E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575DD" w:rsidRPr="007575DD">
              <w:rPr>
                <w:rFonts w:ascii="Century Gothic" w:hAnsi="Century Gothic"/>
                <w:sz w:val="18"/>
                <w:szCs w:val="20"/>
              </w:rPr>
              <w:t>Étudiant</w:t>
            </w:r>
          </w:p>
          <w:p w14:paraId="1CE82FFB" w14:textId="77777777" w:rsidR="007575DD" w:rsidRPr="00010E8F" w:rsidRDefault="007575DD" w:rsidP="00D05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2856E9A" w14:textId="2952B9F0" w:rsidR="007575DD" w:rsidRPr="007575DD" w:rsidRDefault="00B6240A" w:rsidP="007575DD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À son arrivée à Montréal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3F0C930" w14:textId="799EC76C" w:rsidR="007575DD" w:rsidRDefault="007575DD" w:rsidP="001E70D7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E70D7">
              <w:rPr>
                <w:rFonts w:ascii="Century Gothic" w:hAnsi="Century Gothic"/>
                <w:sz w:val="18"/>
                <w:szCs w:val="18"/>
              </w:rPr>
              <w:t>Prendre contact avec la conseillère en gestion des études.</w:t>
            </w:r>
          </w:p>
        </w:tc>
      </w:tr>
    </w:tbl>
    <w:p w14:paraId="0A144F74" w14:textId="77777777" w:rsidR="001C44A9" w:rsidRPr="00010E8F" w:rsidRDefault="001C44A9" w:rsidP="006436D1">
      <w:pPr>
        <w:pStyle w:val="TitreNiveau1"/>
        <w:keepNext w:val="0"/>
        <w:rPr>
          <w:rFonts w:ascii="Century Gothic" w:hAnsi="Century Gothic"/>
          <w:noProof/>
          <w:sz w:val="28"/>
          <w:szCs w:val="28"/>
        </w:rPr>
        <w:sectPr w:rsidR="001C44A9" w:rsidRPr="00010E8F">
          <w:pgSz w:w="12240" w:h="15840"/>
          <w:pgMar w:top="535" w:right="900" w:bottom="993" w:left="993" w:header="288" w:footer="464" w:gutter="0"/>
          <w:cols w:space="708"/>
        </w:sectPr>
      </w:pPr>
    </w:p>
    <w:p w14:paraId="4838C744" w14:textId="77777777" w:rsidR="006436D1" w:rsidRPr="00010E8F" w:rsidRDefault="000C692D" w:rsidP="000C692D">
      <w:pPr>
        <w:pStyle w:val="Titre3"/>
        <w:rPr>
          <w:rFonts w:ascii="Century Gothic" w:hAnsi="Century Gothic"/>
          <w:noProof/>
          <w:sz w:val="28"/>
          <w:szCs w:val="28"/>
        </w:rPr>
      </w:pPr>
      <w:bookmarkStart w:id="16" w:name="_Toc260919907"/>
      <w:bookmarkStart w:id="17" w:name="_Toc278207746"/>
      <w:r w:rsidRPr="00010E8F">
        <w:rPr>
          <w:rFonts w:ascii="Century Gothic" w:hAnsi="Century Gothic"/>
          <w:noProof/>
          <w:sz w:val="28"/>
          <w:szCs w:val="28"/>
        </w:rPr>
        <w:lastRenderedPageBreak/>
        <w:t>1.4) P</w:t>
      </w:r>
      <w:r w:rsidR="001C1D2C" w:rsidRPr="00010E8F">
        <w:rPr>
          <w:rFonts w:ascii="Century Gothic" w:hAnsi="Century Gothic"/>
          <w:noProof/>
          <w:sz w:val="28"/>
          <w:szCs w:val="28"/>
        </w:rPr>
        <w:t>ROGRAMME DE DESS EN DÉVELOPPEMENT DU MÉDICAMENT</w:t>
      </w:r>
      <w:bookmarkEnd w:id="16"/>
      <w:bookmarkEnd w:id="17"/>
    </w:p>
    <w:p w14:paraId="0ABB1297" w14:textId="51A7927C" w:rsidR="009A30FB" w:rsidRDefault="00B14185" w:rsidP="00B14185">
      <w:pPr>
        <w:shd w:val="clear" w:color="auto" w:fill="BFBFBF" w:themeFill="background1" w:themeFillShade="BF"/>
        <w:jc w:val="both"/>
        <w:rPr>
          <w:rFonts w:ascii="Century Gothic" w:hAnsi="Century Gothic"/>
          <w:b/>
        </w:rPr>
      </w:pPr>
      <w:r>
        <w:rPr>
          <w:rFonts w:ascii="Century Gothic" w:hAnsi="Century Gothic" w:cs="Tahoma"/>
          <w:b/>
          <w:szCs w:val="16"/>
        </w:rPr>
        <w:t>*</w:t>
      </w:r>
      <w:r w:rsidR="001C44A9" w:rsidRPr="00010E8F">
        <w:rPr>
          <w:rFonts w:ascii="Century Gothic" w:hAnsi="Century Gothic" w:cs="Tahoma"/>
          <w:b/>
          <w:szCs w:val="16"/>
        </w:rPr>
        <w:t xml:space="preserve">Réservé aux candidats </w:t>
      </w:r>
      <w:r w:rsidR="001C44A9" w:rsidRPr="00010E8F">
        <w:rPr>
          <w:rFonts w:ascii="Century Gothic" w:hAnsi="Century Gothic"/>
          <w:b/>
        </w:rPr>
        <w:t xml:space="preserve">inscrits </w:t>
      </w:r>
    </w:p>
    <w:p w14:paraId="61A6F481" w14:textId="3433D167" w:rsidR="00D919A8" w:rsidRDefault="001C44A9" w:rsidP="00B14185">
      <w:pPr>
        <w:pStyle w:val="Paragraphedeliste"/>
        <w:numPr>
          <w:ilvl w:val="0"/>
          <w:numId w:val="19"/>
        </w:numPr>
        <w:shd w:val="clear" w:color="auto" w:fill="BFBFBF" w:themeFill="background1" w:themeFillShade="BF"/>
        <w:rPr>
          <w:rFonts w:ascii="Century Gothic" w:hAnsi="Century Gothic"/>
          <w:b/>
        </w:rPr>
      </w:pPr>
      <w:r w:rsidRPr="00D919A8">
        <w:rPr>
          <w:rFonts w:ascii="Century Gothic" w:hAnsi="Century Gothic"/>
          <w:b/>
        </w:rPr>
        <w:t xml:space="preserve">à une institution </w:t>
      </w:r>
      <w:r w:rsidR="003779FF" w:rsidRPr="00D919A8">
        <w:rPr>
          <w:rFonts w:ascii="Century Gothic" w:hAnsi="Century Gothic"/>
          <w:b/>
        </w:rPr>
        <w:t xml:space="preserve">d’enseignement ayant signé une </w:t>
      </w:r>
      <w:hyperlink r:id="rId34" w:history="1">
        <w:r w:rsidR="003779FF" w:rsidRPr="00D919A8">
          <w:rPr>
            <w:rStyle w:val="Lienhypertexte"/>
            <w:rFonts w:ascii="Century Gothic" w:hAnsi="Century Gothic"/>
            <w:b/>
          </w:rPr>
          <w:t>entente bilatérale générale</w:t>
        </w:r>
      </w:hyperlink>
      <w:r w:rsidR="003779FF" w:rsidRPr="00D919A8">
        <w:rPr>
          <w:rFonts w:ascii="Century Gothic" w:hAnsi="Century Gothic"/>
          <w:b/>
        </w:rPr>
        <w:t xml:space="preserve"> </w:t>
      </w:r>
      <w:r w:rsidRPr="00D919A8">
        <w:rPr>
          <w:rFonts w:ascii="Century Gothic" w:hAnsi="Century Gothic"/>
          <w:b/>
        </w:rPr>
        <w:t>avec l’Université de Montréal</w:t>
      </w:r>
      <w:r w:rsidR="00EA4E69">
        <w:rPr>
          <w:rFonts w:ascii="Century Gothic" w:hAnsi="Century Gothic"/>
          <w:b/>
        </w:rPr>
        <w:t xml:space="preserve"> (inscription au trimestre d’automne uniquement)</w:t>
      </w:r>
      <w:r w:rsidR="009A30FB" w:rsidRPr="00D919A8">
        <w:rPr>
          <w:rFonts w:ascii="Century Gothic" w:hAnsi="Century Gothic"/>
          <w:b/>
        </w:rPr>
        <w:t xml:space="preserve">  </w:t>
      </w:r>
    </w:p>
    <w:p w14:paraId="5F562049" w14:textId="5CFED686" w:rsidR="00CF6ED2" w:rsidRPr="00D919A8" w:rsidRDefault="00B14185" w:rsidP="00D919A8">
      <w:pPr>
        <w:shd w:val="clear" w:color="auto" w:fill="BFBFBF" w:themeFill="background1" w:themeFillShade="BF"/>
        <w:rPr>
          <w:rFonts w:ascii="Century Gothic" w:hAnsi="Century Gothic"/>
          <w:b/>
        </w:rPr>
      </w:pPr>
      <w:r w:rsidRPr="00D919A8">
        <w:rPr>
          <w:rFonts w:ascii="Century Gothic" w:hAnsi="Century Gothic" w:cs="Tahoma"/>
          <w:b/>
          <w:szCs w:val="16"/>
        </w:rPr>
        <w:t>*</w:t>
      </w:r>
      <w:r w:rsidR="009A30FB" w:rsidRPr="00D919A8">
        <w:rPr>
          <w:rFonts w:ascii="Century Gothic" w:hAnsi="Century Gothic" w:cs="Tahoma"/>
          <w:b/>
          <w:szCs w:val="16"/>
        </w:rPr>
        <w:t>Réservé aux étudiants ayant déjà complété une formation de premier cycle</w:t>
      </w:r>
    </w:p>
    <w:p w14:paraId="4F7AC2B4" w14:textId="77777777" w:rsidR="001C44A9" w:rsidRPr="00010E8F" w:rsidRDefault="001C44A9" w:rsidP="008701D7">
      <w:pPr>
        <w:shd w:val="clear" w:color="auto" w:fill="FFFFFF" w:themeFill="background1"/>
        <w:ind w:left="851"/>
        <w:jc w:val="both"/>
        <w:rPr>
          <w:rFonts w:ascii="Century Gothic" w:hAnsi="Century Gothic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3543"/>
      </w:tblGrid>
      <w:tr w:rsidR="00B5663A" w:rsidRPr="00010E8F" w14:paraId="77983F14" w14:textId="7777777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8C50AD" w14:textId="480AB408" w:rsidR="00B5663A" w:rsidRPr="00010E8F" w:rsidRDefault="00B14185" w:rsidP="00B14185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RESPONSABLE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FFDC28" w14:textId="77777777" w:rsidR="00B5663A" w:rsidRPr="00010E8F" w:rsidRDefault="00B5663A" w:rsidP="00D2596C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PÉRIODE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ADC62A" w14:textId="3621C18B" w:rsidR="00B5663A" w:rsidRPr="00010E8F" w:rsidRDefault="00B14185" w:rsidP="00D2596C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À FAIRE</w:t>
            </w:r>
          </w:p>
        </w:tc>
      </w:tr>
      <w:tr w:rsidR="00B14185" w:rsidRPr="00010E8F" w14:paraId="0DB3E47A" w14:textId="77777777" w:rsidTr="000538E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768E24" w14:textId="4AE76A49" w:rsidR="00B14185" w:rsidRPr="00010E8F" w:rsidRDefault="00B14185" w:rsidP="00B03DC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 xml:space="preserve">1— </w:t>
            </w:r>
            <w:r w:rsidRPr="007575DD">
              <w:rPr>
                <w:rFonts w:ascii="Century Gothic" w:hAnsi="Century Gothic"/>
                <w:sz w:val="18"/>
              </w:rPr>
              <w:t>Professeur responsable des relations internationales de l’établissement d’attache de l’étudiant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77D501" w14:textId="3A5BAF56" w:rsidR="00B14185" w:rsidRPr="00010E8F" w:rsidRDefault="00B14185" w:rsidP="00D919A8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 : </w:t>
            </w:r>
            <w:r w:rsidRPr="007575DD">
              <w:rPr>
                <w:rFonts w:ascii="Century Gothic" w:hAnsi="Century Gothic"/>
                <w:b/>
                <w:sz w:val="18"/>
              </w:rPr>
              <w:t>début janvier</w:t>
            </w:r>
            <w:r w:rsidRPr="007575DD">
              <w:rPr>
                <w:rFonts w:ascii="Century Gothic" w:hAnsi="Century Gothic"/>
                <w:sz w:val="18"/>
              </w:rPr>
              <w:t xml:space="preserve"> précédant l’année universitaire ciblée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4FBA8A" w14:textId="6A623E8C" w:rsidR="00B14185" w:rsidRPr="00010E8F" w:rsidRDefault="00B14185" w:rsidP="00AA1DF2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150484">
              <w:rPr>
                <w:rFonts w:ascii="Century Gothic" w:hAnsi="Century Gothic"/>
                <w:sz w:val="18"/>
              </w:rPr>
              <w:t>Sélectionner le(s) candidat(s).</w:t>
            </w:r>
          </w:p>
        </w:tc>
      </w:tr>
      <w:tr w:rsidR="00B14185" w:rsidRPr="00010E8F" w14:paraId="62A10B20" w14:textId="77777777" w:rsidTr="00C0231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01B165" w14:textId="7D6B5739" w:rsidR="00B14185" w:rsidRPr="00010E8F" w:rsidRDefault="00B14185" w:rsidP="00C0231E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hAnsi="Century Gothic"/>
                <w:b/>
              </w:rPr>
              <w:t>2—</w:t>
            </w:r>
            <w:r w:rsidRPr="00010E8F">
              <w:rPr>
                <w:rFonts w:ascii="Century Gothic" w:hAnsi="Century Gothic"/>
              </w:rPr>
              <w:t xml:space="preserve"> </w:t>
            </w:r>
            <w:r w:rsidRPr="007575DD">
              <w:rPr>
                <w:rFonts w:ascii="Century Gothic" w:hAnsi="Century Gothic"/>
                <w:sz w:val="18"/>
              </w:rPr>
              <w:t>Professeur responsable des relations internationales de l’établissement d’attache de l’étudiant</w:t>
            </w:r>
            <w:r w:rsidRPr="00010E8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EC5AAF" w14:textId="44B69C30" w:rsidR="00B14185" w:rsidRPr="00010E8F" w:rsidRDefault="00B14185" w:rsidP="00D919A8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 : </w:t>
            </w:r>
            <w:r w:rsidRPr="007575DD">
              <w:rPr>
                <w:rFonts w:ascii="Century Gothic" w:hAnsi="Century Gothic"/>
                <w:b/>
                <w:sz w:val="18"/>
              </w:rPr>
              <w:t>mi-février</w:t>
            </w:r>
            <w:r w:rsidRPr="007575DD">
              <w:rPr>
                <w:rFonts w:ascii="Century Gothic" w:hAnsi="Century Gothic"/>
                <w:sz w:val="18"/>
              </w:rPr>
              <w:t xml:space="preserve"> précédant l’année universitaire ciblée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5FC1F7" w14:textId="1584F9D6" w:rsidR="00B14185" w:rsidRPr="00010E8F" w:rsidRDefault="00B14185" w:rsidP="00C0231E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Informer l’adjointe à la doyenne de la Faculté de pharmacie de l’Université de Montréal et la Direction des Affaires Internationales de l’Université de Montréal (DAI) du choix des candidats sélectionnés par courriel.</w:t>
            </w:r>
          </w:p>
        </w:tc>
      </w:tr>
      <w:tr w:rsidR="00B14185" w:rsidRPr="00010E8F" w14:paraId="7CDF7679" w14:textId="77777777" w:rsidTr="00B14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3969" w:type="dxa"/>
            <w:shd w:val="clear" w:color="auto" w:fill="auto"/>
          </w:tcPr>
          <w:p w14:paraId="5734C821" w14:textId="27A6A42F" w:rsidR="00B14185" w:rsidRPr="00010E8F" w:rsidRDefault="00B14185" w:rsidP="00C0231E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3-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Pr="00150484">
              <w:rPr>
                <w:rFonts w:ascii="Century Gothic" w:eastAsia="Cambria" w:hAnsi="Century Gothic"/>
                <w:sz w:val="16"/>
                <w:szCs w:val="22"/>
                <w:lang w:eastAsia="en-US"/>
              </w:rPr>
              <w:t>A</w:t>
            </w:r>
            <w:r w:rsidRPr="00150484">
              <w:rPr>
                <w:rFonts w:ascii="Century Gothic" w:hAnsi="Century Gothic"/>
                <w:sz w:val="18"/>
              </w:rPr>
              <w:t>djointe à la doyenne de la Faculté de pharmacie</w:t>
            </w:r>
          </w:p>
        </w:tc>
        <w:tc>
          <w:tcPr>
            <w:tcW w:w="2694" w:type="dxa"/>
            <w:shd w:val="clear" w:color="auto" w:fill="auto"/>
          </w:tcPr>
          <w:p w14:paraId="09EE5576" w14:textId="3EF55ED7" w:rsidR="00B14185" w:rsidRPr="00010E8F" w:rsidRDefault="00B14185" w:rsidP="00D919A8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>À la réception du nom des candidats</w:t>
            </w:r>
          </w:p>
        </w:tc>
        <w:tc>
          <w:tcPr>
            <w:tcW w:w="3543" w:type="dxa"/>
            <w:shd w:val="clear" w:color="auto" w:fill="auto"/>
          </w:tcPr>
          <w:p w14:paraId="21275473" w14:textId="5FB34CA6" w:rsidR="00B14185" w:rsidRPr="00010E8F" w:rsidRDefault="00B14185" w:rsidP="00D919A8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Informer le responsable de programme concerné, la conseillère en gestion des études (CGE)</w:t>
            </w:r>
            <w:r w:rsidRPr="000C360E">
              <w:rPr>
                <w:rFonts w:ascii="Century Gothic" w:hAnsi="Century Gothic" w:cs="Tahoma"/>
                <w:sz w:val="18"/>
                <w:szCs w:val="18"/>
              </w:rPr>
              <w:t xml:space="preserve"> et la technicienne en gestion des dossiers étudiants (TGDE).</w:t>
            </w:r>
          </w:p>
        </w:tc>
      </w:tr>
      <w:tr w:rsidR="00B14185" w:rsidRPr="00010E8F" w14:paraId="6A286564" w14:textId="77777777" w:rsidTr="00E4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4FF4D610" w14:textId="2ACD9EA6" w:rsidR="00B14185" w:rsidRPr="00010E8F" w:rsidRDefault="00B14185" w:rsidP="00D919A8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4—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="00D919A8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Conseillère en gestion des études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45B1753" w14:textId="53115E2F" w:rsidR="00B14185" w:rsidRPr="00010E8F" w:rsidRDefault="00B14185" w:rsidP="00D919A8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>À la réception du nom des candidats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59AAE96" w14:textId="5C5708BD" w:rsidR="00B14185" w:rsidRPr="00010E8F" w:rsidRDefault="00B14185" w:rsidP="00D919A8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Confirmer à la DAI le nom des étudiants pré admis et les sigles de cours pertinents.</w:t>
            </w:r>
          </w:p>
        </w:tc>
      </w:tr>
      <w:tr w:rsidR="00B14185" w:rsidRPr="00010E8F" w14:paraId="40DD3EA2" w14:textId="77777777" w:rsidTr="00B14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15C07DA5" w14:textId="2C5B60A8" w:rsidR="00B14185" w:rsidRPr="00010E8F" w:rsidRDefault="00B14185" w:rsidP="00030161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5—</w:t>
            </w:r>
            <w:r w:rsidRPr="007575DD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 xml:space="preserve"> </w:t>
            </w:r>
            <w:r w:rsidR="00D919A8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Conseillère en gestion des études</w:t>
            </w:r>
          </w:p>
          <w:p w14:paraId="14A0EC00" w14:textId="77777777" w:rsidR="00B14185" w:rsidRPr="00010E8F" w:rsidRDefault="00B14185" w:rsidP="00030161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</w:p>
          <w:p w14:paraId="7C8A734B" w14:textId="77777777" w:rsidR="00B14185" w:rsidRPr="00010E8F" w:rsidRDefault="00B14185" w:rsidP="00030161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</w:p>
          <w:p w14:paraId="79823E66" w14:textId="77777777" w:rsidR="00B14185" w:rsidRPr="00010E8F" w:rsidRDefault="00B14185" w:rsidP="00AA1DF2">
            <w:pPr>
              <w:spacing w:before="40" w:after="40"/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14A0D6C1" w14:textId="66760665" w:rsidR="00B14185" w:rsidRPr="00010E8F" w:rsidRDefault="00B14185" w:rsidP="00D919A8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D919A8">
              <w:rPr>
                <w:rFonts w:ascii="Century Gothic" w:hAnsi="Century Gothic"/>
                <w:sz w:val="18"/>
              </w:rPr>
              <w:t xml:space="preserve">Au plus tard au </w:t>
            </w:r>
            <w:r w:rsidRPr="00D919A8">
              <w:rPr>
                <w:rFonts w:ascii="Century Gothic" w:hAnsi="Century Gothic"/>
                <w:b/>
                <w:sz w:val="18"/>
              </w:rPr>
              <w:t>1</w:t>
            </w:r>
            <w:r w:rsidRPr="00D919A8">
              <w:rPr>
                <w:rFonts w:ascii="Century Gothic" w:hAnsi="Century Gothic"/>
                <w:b/>
                <w:bCs/>
                <w:sz w:val="18"/>
                <w:vertAlign w:val="superscript"/>
              </w:rPr>
              <w:t>er</w:t>
            </w:r>
            <w:r w:rsidRPr="00D919A8">
              <w:rPr>
                <w:rFonts w:ascii="Century Gothic" w:hAnsi="Century Gothic"/>
                <w:b/>
                <w:sz w:val="18"/>
              </w:rPr>
              <w:t xml:space="preserve"> mars</w:t>
            </w:r>
            <w:r w:rsidRPr="00D919A8">
              <w:rPr>
                <w:rFonts w:ascii="Century Gothic" w:hAnsi="Century Gothic"/>
                <w:sz w:val="18"/>
              </w:rPr>
              <w:t xml:space="preserve"> précédant l’année universitaire ciblée</w:t>
            </w:r>
            <w:r w:rsidRPr="007575DD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795B5BCA" w14:textId="3233C4ED" w:rsidR="00B14185" w:rsidRPr="00010E8F" w:rsidRDefault="00B14185" w:rsidP="00D919A8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>Confirmer par courriel à l’étudiant les sigles de cours auxquels il sera inscrit avec en copie conforme le responsable des Relations Internationales de l’établissement d’attache</w:t>
            </w:r>
            <w:r w:rsidR="00A64484">
              <w:rPr>
                <w:rFonts w:ascii="Century Gothic" w:hAnsi="Century Gothic"/>
                <w:sz w:val="18"/>
                <w:szCs w:val="20"/>
              </w:rPr>
              <w:t xml:space="preserve"> incluant le procédurier de la faculté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. Avec l’aide de son université d’attache, l’étudiant utilisera les informations dans le courriel comme référence pour remplir le formulaire : </w:t>
            </w:r>
            <w:hyperlink r:id="rId35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« Plan d’études »</w:t>
              </w:r>
            </w:hyperlink>
            <w:r>
              <w:rPr>
                <w:rFonts w:ascii="Century Gothic" w:hAnsi="Century Gothic"/>
                <w:sz w:val="18"/>
                <w:szCs w:val="20"/>
              </w:rPr>
              <w:t>.</w:t>
            </w:r>
          </w:p>
        </w:tc>
      </w:tr>
      <w:tr w:rsidR="00B14185" w:rsidRPr="00010E8F" w14:paraId="49A695E8" w14:textId="77777777" w:rsidTr="00525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189A3260" w14:textId="77777777" w:rsidR="00B14185" w:rsidRPr="00010E8F" w:rsidRDefault="00B14185" w:rsidP="00030161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6—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Pr="007575DD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Étudiant</w:t>
            </w:r>
          </w:p>
          <w:p w14:paraId="2476022E" w14:textId="77777777" w:rsidR="00B14185" w:rsidRPr="00010E8F" w:rsidRDefault="00B14185" w:rsidP="00B14185">
            <w:pPr>
              <w:spacing w:before="40" w:after="40"/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E3E7387" w14:textId="6E8B4751" w:rsidR="00B14185" w:rsidRPr="00010E8F" w:rsidRDefault="00B14185" w:rsidP="00D919A8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 le </w:t>
            </w:r>
            <w:r w:rsidRPr="007575DD">
              <w:rPr>
                <w:rFonts w:ascii="Century Gothic" w:hAnsi="Century Gothic"/>
                <w:b/>
                <w:sz w:val="18"/>
              </w:rPr>
              <w:t>1</w:t>
            </w:r>
            <w:r w:rsidRPr="007575DD">
              <w:rPr>
                <w:rFonts w:ascii="Century Gothic" w:hAnsi="Century Gothic"/>
                <w:b/>
                <w:bCs/>
                <w:sz w:val="18"/>
                <w:vertAlign w:val="superscript"/>
              </w:rPr>
              <w:t>er</w:t>
            </w:r>
            <w:r w:rsidRPr="007575DD">
              <w:rPr>
                <w:rFonts w:ascii="Century Gothic" w:hAnsi="Century Gothic"/>
                <w:b/>
                <w:sz w:val="18"/>
              </w:rPr>
              <w:t xml:space="preserve"> avril</w:t>
            </w:r>
            <w:r w:rsidRPr="007575DD">
              <w:rPr>
                <w:rFonts w:ascii="Century Gothic" w:hAnsi="Century Gothic"/>
                <w:sz w:val="18"/>
              </w:rPr>
              <w:t xml:space="preserve"> précédant l’année universitaire ciblée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CE2F390" w14:textId="703BE256" w:rsidR="00B14185" w:rsidRPr="00010E8F" w:rsidRDefault="00B14185" w:rsidP="00D919A8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Soumettre </w:t>
            </w:r>
            <w:hyperlink r:id="rId36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son dossier</w:t>
              </w:r>
            </w:hyperlink>
            <w:r w:rsidRPr="000C360E">
              <w:rPr>
                <w:rFonts w:ascii="Century Gothic" w:hAnsi="Century Gothic"/>
                <w:sz w:val="18"/>
                <w:szCs w:val="20"/>
              </w:rPr>
              <w:t xml:space="preserve"> à la DAI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et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 joindre les documents requis.</w:t>
            </w:r>
          </w:p>
        </w:tc>
      </w:tr>
      <w:tr w:rsidR="00B14185" w:rsidRPr="00010E8F" w14:paraId="185198D3" w14:textId="77777777" w:rsidTr="00A34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1E9AFE84" w14:textId="7708C3D7" w:rsidR="00B14185" w:rsidRPr="00010E8F" w:rsidRDefault="00B14185" w:rsidP="00752647">
            <w:pPr>
              <w:spacing w:before="40" w:after="40"/>
              <w:rPr>
                <w:rFonts w:ascii="Century Gothic" w:hAnsi="Century Gothic" w:cs="Tahoma"/>
                <w:sz w:val="22"/>
                <w:szCs w:val="22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7—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="00752647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Conseillère en gestion des études</w:t>
            </w:r>
          </w:p>
        </w:tc>
        <w:tc>
          <w:tcPr>
            <w:tcW w:w="2694" w:type="dxa"/>
            <w:shd w:val="clear" w:color="auto" w:fill="auto"/>
          </w:tcPr>
          <w:p w14:paraId="3B22E34C" w14:textId="0909A197" w:rsidR="00B14185" w:rsidRPr="00010E8F" w:rsidRDefault="00B14185" w:rsidP="00D919A8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 le </w:t>
            </w:r>
            <w:r w:rsidRPr="007575DD">
              <w:rPr>
                <w:rFonts w:ascii="Century Gothic" w:hAnsi="Century Gothic"/>
                <w:b/>
                <w:sz w:val="18"/>
              </w:rPr>
              <w:t>1</w:t>
            </w:r>
            <w:r w:rsidRPr="007575DD">
              <w:rPr>
                <w:rFonts w:ascii="Century Gothic" w:hAnsi="Century Gothic"/>
                <w:b/>
                <w:bCs/>
                <w:sz w:val="18"/>
                <w:vertAlign w:val="superscript"/>
              </w:rPr>
              <w:t>er</w:t>
            </w:r>
            <w:r w:rsidRPr="007575DD">
              <w:rPr>
                <w:rFonts w:ascii="Century Gothic" w:hAnsi="Century Gothic"/>
                <w:b/>
                <w:sz w:val="18"/>
              </w:rPr>
              <w:t xml:space="preserve"> mai </w:t>
            </w:r>
            <w:r w:rsidRPr="007575DD">
              <w:rPr>
                <w:rFonts w:ascii="Century Gothic" w:hAnsi="Century Gothic"/>
                <w:sz w:val="18"/>
              </w:rPr>
              <w:t>précédant l’année universitaire ciblée</w:t>
            </w:r>
          </w:p>
        </w:tc>
        <w:tc>
          <w:tcPr>
            <w:tcW w:w="3543" w:type="dxa"/>
            <w:shd w:val="clear" w:color="auto" w:fill="auto"/>
          </w:tcPr>
          <w:p w14:paraId="4476B02D" w14:textId="5188D454" w:rsidR="00B14185" w:rsidRPr="00010E8F" w:rsidRDefault="00B14185" w:rsidP="00D919A8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 w:cs="Tahoma"/>
              </w:rPr>
            </w:pPr>
            <w:r w:rsidRPr="00150484">
              <w:rPr>
                <w:rFonts w:ascii="Century Gothic" w:hAnsi="Century Gothic"/>
                <w:sz w:val="18"/>
              </w:rPr>
              <w:t>Transmettre à l’étudiant les modalités et informations propres au programme</w:t>
            </w:r>
            <w:r>
              <w:rPr>
                <w:rFonts w:ascii="Century Gothic" w:hAnsi="Century Gothic"/>
                <w:sz w:val="18"/>
              </w:rPr>
              <w:t>.</w:t>
            </w:r>
          </w:p>
        </w:tc>
      </w:tr>
      <w:tr w:rsidR="00D919A8" w:rsidRPr="00010E8F" w14:paraId="6E548834" w14:textId="77777777" w:rsidTr="009C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262A91CE" w14:textId="0B8DE5E1" w:rsidR="00D919A8" w:rsidRPr="00010E8F" w:rsidRDefault="00752647" w:rsidP="00AA1DF2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  <w:r w:rsidR="00D919A8" w:rsidRPr="00010E8F">
              <w:rPr>
                <w:rFonts w:ascii="Century Gothic" w:hAnsi="Century Gothic"/>
                <w:b/>
                <w:sz w:val="22"/>
                <w:szCs w:val="22"/>
              </w:rPr>
              <w:t>—</w:t>
            </w:r>
            <w:r w:rsidR="00D919A8" w:rsidRPr="00010E8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D919A8" w:rsidRPr="007575DD">
              <w:rPr>
                <w:rFonts w:ascii="Century Gothic" w:hAnsi="Century Gothic"/>
                <w:sz w:val="18"/>
                <w:szCs w:val="22"/>
              </w:rPr>
              <w:t>Étudiant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D7931BB" w14:textId="5CC6C5BC" w:rsidR="00D919A8" w:rsidRPr="00010E8F" w:rsidRDefault="00D919A8" w:rsidP="00D919A8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>À son arrivée à Montréal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16016B9" w14:textId="509CAE5D" w:rsidR="00D919A8" w:rsidRPr="00010E8F" w:rsidRDefault="00D919A8" w:rsidP="00D919A8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Se présenter au </w:t>
            </w:r>
            <w:hyperlink r:id="rId37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bureau des étudiants internationaux (BEI).</w:t>
              </w:r>
            </w:hyperlink>
          </w:p>
        </w:tc>
      </w:tr>
      <w:tr w:rsidR="00D919A8" w:rsidRPr="00010E8F" w14:paraId="579A6031" w14:textId="77777777" w:rsidTr="0030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25DA034C" w14:textId="68F4DB6B" w:rsidR="00D919A8" w:rsidRPr="00010E8F" w:rsidRDefault="00752647" w:rsidP="00030161">
            <w:pPr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="00D919A8" w:rsidRPr="00010E8F">
              <w:rPr>
                <w:rFonts w:ascii="Century Gothic" w:hAnsi="Century Gothic"/>
                <w:b/>
                <w:sz w:val="20"/>
                <w:szCs w:val="20"/>
              </w:rPr>
              <w:t>—</w:t>
            </w:r>
            <w:r w:rsidR="00D919A8" w:rsidRPr="00010E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919A8" w:rsidRPr="007575DD">
              <w:rPr>
                <w:rFonts w:ascii="Century Gothic" w:hAnsi="Century Gothic"/>
                <w:sz w:val="18"/>
                <w:szCs w:val="20"/>
              </w:rPr>
              <w:t>Étudiant</w:t>
            </w:r>
          </w:p>
          <w:p w14:paraId="26DC78E9" w14:textId="605022BD" w:rsidR="00D919A8" w:rsidRPr="00010E8F" w:rsidRDefault="00D919A8" w:rsidP="00AA1DF2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731747F3" w14:textId="37BD4876" w:rsidR="00D919A8" w:rsidRPr="00010E8F" w:rsidRDefault="00D919A8" w:rsidP="00D919A8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 à la </w:t>
            </w:r>
            <w:r>
              <w:rPr>
                <w:rFonts w:ascii="Century Gothic" w:hAnsi="Century Gothic"/>
                <w:sz w:val="18"/>
              </w:rPr>
              <w:t>fin aoû</w:t>
            </w:r>
            <w:r w:rsidRPr="007575DD">
              <w:rPr>
                <w:rFonts w:ascii="Century Gothic" w:hAnsi="Century Gothic"/>
                <w:sz w:val="18"/>
              </w:rPr>
              <w:t>t</w:t>
            </w:r>
          </w:p>
        </w:tc>
        <w:tc>
          <w:tcPr>
            <w:tcW w:w="3543" w:type="dxa"/>
            <w:shd w:val="clear" w:color="auto" w:fill="auto"/>
          </w:tcPr>
          <w:p w14:paraId="5F303627" w14:textId="17543FB3" w:rsidR="00D919A8" w:rsidRPr="00010E8F" w:rsidRDefault="00D919A8" w:rsidP="00D919A8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</w:rPr>
            </w:pPr>
            <w:r w:rsidRPr="00D919A8">
              <w:rPr>
                <w:rFonts w:ascii="Century Gothic" w:hAnsi="Century Gothic"/>
                <w:sz w:val="18"/>
                <w:szCs w:val="18"/>
              </w:rPr>
              <w:t>Prendre contact avec la conseillère en gestion des études</w:t>
            </w:r>
            <w:r w:rsidR="00752647">
              <w:rPr>
                <w:rFonts w:ascii="Century Gothic" w:hAnsi="Century Gothic"/>
                <w:sz w:val="18"/>
                <w:szCs w:val="18"/>
              </w:rPr>
              <w:t xml:space="preserve"> pour </w:t>
            </w:r>
            <w:r w:rsidR="007E79C7">
              <w:rPr>
                <w:rFonts w:ascii="Century Gothic" w:hAnsi="Century Gothic"/>
                <w:sz w:val="18"/>
                <w:szCs w:val="18"/>
              </w:rPr>
              <w:t xml:space="preserve">faire </w:t>
            </w:r>
            <w:r w:rsidR="00752647">
              <w:rPr>
                <w:rFonts w:ascii="Century Gothic" w:hAnsi="Century Gothic"/>
                <w:sz w:val="18"/>
                <w:szCs w:val="18"/>
              </w:rPr>
              <w:t>l’inscription aux cours</w:t>
            </w:r>
            <w:r w:rsidRPr="00D919A8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3FA3F3B6" w14:textId="77777777" w:rsidR="001C44A9" w:rsidRPr="00010E8F" w:rsidRDefault="001C44A9" w:rsidP="006436D1">
      <w:pPr>
        <w:pStyle w:val="TitreNiveau1"/>
        <w:keepNext w:val="0"/>
        <w:rPr>
          <w:rFonts w:ascii="Century Gothic" w:hAnsi="Century Gothic"/>
          <w:noProof/>
          <w:sz w:val="28"/>
          <w:szCs w:val="28"/>
        </w:rPr>
        <w:sectPr w:rsidR="001C44A9" w:rsidRPr="00010E8F">
          <w:pgSz w:w="12240" w:h="15840"/>
          <w:pgMar w:top="535" w:right="900" w:bottom="993" w:left="993" w:header="288" w:footer="464" w:gutter="0"/>
          <w:cols w:space="708"/>
        </w:sectPr>
      </w:pPr>
    </w:p>
    <w:p w14:paraId="61F376E2" w14:textId="546A46C7" w:rsidR="00D919A8" w:rsidRPr="00010E8F" w:rsidRDefault="00D919A8" w:rsidP="00D919A8">
      <w:pPr>
        <w:pStyle w:val="Titre3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t>1.5</w:t>
      </w:r>
      <w:r w:rsidRPr="00010E8F">
        <w:rPr>
          <w:rFonts w:ascii="Century Gothic" w:hAnsi="Century Gothic"/>
          <w:noProof/>
          <w:sz w:val="28"/>
          <w:szCs w:val="28"/>
        </w:rPr>
        <w:t>) PROGRAMME DE DESS EN DÉVELOPPEMENT DU MÉDICAMENT</w:t>
      </w:r>
      <w:r>
        <w:rPr>
          <w:rFonts w:ascii="Century Gothic" w:hAnsi="Century Gothic"/>
          <w:noProof/>
          <w:sz w:val="28"/>
          <w:szCs w:val="28"/>
        </w:rPr>
        <w:t xml:space="preserve"> (Montpellier)</w:t>
      </w:r>
    </w:p>
    <w:p w14:paraId="5424A18E" w14:textId="77777777" w:rsidR="00D919A8" w:rsidRDefault="00D919A8" w:rsidP="00D919A8">
      <w:pPr>
        <w:shd w:val="clear" w:color="auto" w:fill="BFBFBF" w:themeFill="background1" w:themeFillShade="BF"/>
        <w:jc w:val="both"/>
        <w:rPr>
          <w:rFonts w:ascii="Century Gothic" w:hAnsi="Century Gothic"/>
          <w:b/>
        </w:rPr>
      </w:pPr>
      <w:r>
        <w:rPr>
          <w:rFonts w:ascii="Century Gothic" w:hAnsi="Century Gothic" w:cs="Tahoma"/>
          <w:b/>
          <w:szCs w:val="16"/>
        </w:rPr>
        <w:t>*</w:t>
      </w:r>
      <w:r w:rsidRPr="00010E8F">
        <w:rPr>
          <w:rFonts w:ascii="Century Gothic" w:hAnsi="Century Gothic" w:cs="Tahoma"/>
          <w:b/>
          <w:szCs w:val="16"/>
        </w:rPr>
        <w:t xml:space="preserve">Réservé aux candidats </w:t>
      </w:r>
      <w:r w:rsidRPr="00010E8F">
        <w:rPr>
          <w:rFonts w:ascii="Century Gothic" w:hAnsi="Century Gothic"/>
          <w:b/>
        </w:rPr>
        <w:t xml:space="preserve">inscrits </w:t>
      </w:r>
    </w:p>
    <w:p w14:paraId="41B25126" w14:textId="2564CD27" w:rsidR="00D919A8" w:rsidRPr="009A30FB" w:rsidRDefault="00D919A8" w:rsidP="00D919A8">
      <w:pPr>
        <w:pStyle w:val="Paragraphedeliste"/>
        <w:numPr>
          <w:ilvl w:val="0"/>
          <w:numId w:val="19"/>
        </w:numPr>
        <w:shd w:val="clear" w:color="auto" w:fill="BFBFBF" w:themeFill="background1" w:themeFillShade="BF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0"/>
          <w:szCs w:val="20"/>
        </w:rPr>
        <w:t>a</w:t>
      </w:r>
      <w:r w:rsidRPr="009A30FB">
        <w:rPr>
          <w:rFonts w:ascii="Century Gothic" w:hAnsi="Century Gothic"/>
          <w:b/>
          <w:sz w:val="20"/>
          <w:szCs w:val="20"/>
        </w:rPr>
        <w:t>u programme de Master en sciences du Médicament de l’Université de Montpellier/Faculté de pharmacie (</w:t>
      </w:r>
      <w:r w:rsidR="00EA4E69">
        <w:rPr>
          <w:rFonts w:ascii="Century Gothic" w:hAnsi="Century Gothic"/>
          <w:b/>
          <w:sz w:val="20"/>
          <w:szCs w:val="20"/>
        </w:rPr>
        <w:t>inscription au trimestre d’hiver uniquement)</w:t>
      </w:r>
    </w:p>
    <w:p w14:paraId="70E000BC" w14:textId="77777777" w:rsidR="00D919A8" w:rsidRPr="00B14185" w:rsidRDefault="00D919A8" w:rsidP="00D919A8">
      <w:pPr>
        <w:shd w:val="clear" w:color="auto" w:fill="BFBFBF" w:themeFill="background1" w:themeFillShade="BF"/>
        <w:rPr>
          <w:rFonts w:ascii="Century Gothic" w:hAnsi="Century Gothic"/>
          <w:b/>
        </w:rPr>
      </w:pPr>
      <w:r w:rsidRPr="00B14185">
        <w:rPr>
          <w:rFonts w:ascii="Century Gothic" w:hAnsi="Century Gothic" w:cs="Tahoma"/>
          <w:b/>
          <w:szCs w:val="16"/>
        </w:rPr>
        <w:t>*Réservé aux étudiants ayant déjà complété une formation de premier cycle</w:t>
      </w:r>
    </w:p>
    <w:p w14:paraId="5C8915A5" w14:textId="77777777" w:rsidR="00D919A8" w:rsidRPr="00010E8F" w:rsidRDefault="00D919A8" w:rsidP="00D919A8">
      <w:pPr>
        <w:shd w:val="clear" w:color="auto" w:fill="FFFFFF" w:themeFill="background1"/>
        <w:ind w:left="851"/>
        <w:jc w:val="both"/>
        <w:rPr>
          <w:rFonts w:ascii="Century Gothic" w:hAnsi="Century Gothic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3543"/>
      </w:tblGrid>
      <w:tr w:rsidR="00D919A8" w:rsidRPr="00010E8F" w14:paraId="47988BA7" w14:textId="77777777" w:rsidTr="0003016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10439F" w14:textId="77777777" w:rsidR="00D919A8" w:rsidRPr="00010E8F" w:rsidRDefault="00D919A8" w:rsidP="00030161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RESPONSABLE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FED4B9" w14:textId="77777777" w:rsidR="00D919A8" w:rsidRPr="00010E8F" w:rsidRDefault="00D919A8" w:rsidP="00030161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PÉRIODE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338C42" w14:textId="77777777" w:rsidR="00D919A8" w:rsidRPr="00010E8F" w:rsidRDefault="00D919A8" w:rsidP="00030161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À FAIRE</w:t>
            </w:r>
          </w:p>
        </w:tc>
      </w:tr>
      <w:tr w:rsidR="00D919A8" w:rsidRPr="00010E8F" w14:paraId="4FADF896" w14:textId="77777777" w:rsidTr="0003016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32710A" w14:textId="77777777" w:rsidR="00D919A8" w:rsidRPr="00010E8F" w:rsidRDefault="00D919A8" w:rsidP="00030161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 xml:space="preserve">1— </w:t>
            </w:r>
            <w:r w:rsidRPr="007575DD">
              <w:rPr>
                <w:rFonts w:ascii="Century Gothic" w:hAnsi="Century Gothic"/>
                <w:sz w:val="18"/>
              </w:rPr>
              <w:t>Professeur responsable des relations internationales de l’établissement d’attache de l’étudiant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2771A3" w14:textId="0A3B29C5" w:rsidR="00D919A8" w:rsidRPr="00010E8F" w:rsidRDefault="00D919A8" w:rsidP="00D919A8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 : </w:t>
            </w:r>
            <w:r>
              <w:rPr>
                <w:rFonts w:ascii="Century Gothic" w:hAnsi="Century Gothic"/>
                <w:b/>
                <w:sz w:val="18"/>
              </w:rPr>
              <w:t xml:space="preserve">première semaine de septembre de </w:t>
            </w:r>
            <w:r w:rsidRPr="007575DD">
              <w:rPr>
                <w:rFonts w:ascii="Century Gothic" w:hAnsi="Century Gothic"/>
                <w:sz w:val="18"/>
              </w:rPr>
              <w:t>l’année universitaire ciblée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3F4E5D" w14:textId="77777777" w:rsidR="00D919A8" w:rsidRPr="00010E8F" w:rsidRDefault="00D919A8" w:rsidP="00030161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150484">
              <w:rPr>
                <w:rFonts w:ascii="Century Gothic" w:hAnsi="Century Gothic"/>
                <w:sz w:val="18"/>
              </w:rPr>
              <w:t>Sélectionner le(s) candidat(s).</w:t>
            </w:r>
          </w:p>
        </w:tc>
      </w:tr>
      <w:tr w:rsidR="00D919A8" w:rsidRPr="00010E8F" w14:paraId="02DF3115" w14:textId="77777777" w:rsidTr="0003016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26722D" w14:textId="77777777" w:rsidR="00D919A8" w:rsidRPr="00010E8F" w:rsidRDefault="00D919A8" w:rsidP="00030161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hAnsi="Century Gothic"/>
                <w:b/>
              </w:rPr>
              <w:t>2—</w:t>
            </w:r>
            <w:r w:rsidRPr="00010E8F">
              <w:rPr>
                <w:rFonts w:ascii="Century Gothic" w:hAnsi="Century Gothic"/>
              </w:rPr>
              <w:t xml:space="preserve"> </w:t>
            </w:r>
            <w:r w:rsidRPr="007575DD">
              <w:rPr>
                <w:rFonts w:ascii="Century Gothic" w:hAnsi="Century Gothic"/>
                <w:sz w:val="18"/>
              </w:rPr>
              <w:t>Professeur responsable des relations internationales de l’établissement d’attache de l’étudiant</w:t>
            </w:r>
            <w:r w:rsidRPr="00010E8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F70077" w14:textId="703BC289" w:rsidR="00D919A8" w:rsidRPr="00010E8F" w:rsidRDefault="00D919A8" w:rsidP="00D919A8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 : </w:t>
            </w:r>
            <w:r>
              <w:rPr>
                <w:rFonts w:ascii="Century Gothic" w:hAnsi="Century Gothic"/>
                <w:b/>
                <w:sz w:val="18"/>
              </w:rPr>
              <w:t xml:space="preserve">fin septembre </w:t>
            </w:r>
            <w:r w:rsidRPr="00D919A8">
              <w:rPr>
                <w:rFonts w:ascii="Century Gothic" w:hAnsi="Century Gothic"/>
                <w:sz w:val="18"/>
              </w:rPr>
              <w:t>de</w:t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 w:rsidRPr="007575DD">
              <w:rPr>
                <w:rFonts w:ascii="Century Gothic" w:hAnsi="Century Gothic"/>
                <w:sz w:val="18"/>
              </w:rPr>
              <w:t xml:space="preserve">l’année universitaire ciblée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D9A015" w14:textId="77777777" w:rsidR="00D919A8" w:rsidRPr="00010E8F" w:rsidRDefault="00D919A8" w:rsidP="00030161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Informer l’adjointe à la doyenne de la Faculté de pharmacie de l’Université de Montréal et la Direction des Affaires Internationales de l’Université de Montréal (DAI) du choix des candidats sélectionnés par courriel.</w:t>
            </w:r>
          </w:p>
        </w:tc>
      </w:tr>
      <w:tr w:rsidR="00D919A8" w:rsidRPr="00010E8F" w14:paraId="423E73AD" w14:textId="77777777" w:rsidTr="0003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3969" w:type="dxa"/>
            <w:shd w:val="clear" w:color="auto" w:fill="auto"/>
          </w:tcPr>
          <w:p w14:paraId="476A91E0" w14:textId="77777777" w:rsidR="00D919A8" w:rsidRPr="00010E8F" w:rsidRDefault="00D919A8" w:rsidP="00030161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3-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Pr="00150484">
              <w:rPr>
                <w:rFonts w:ascii="Century Gothic" w:eastAsia="Cambria" w:hAnsi="Century Gothic"/>
                <w:sz w:val="16"/>
                <w:szCs w:val="22"/>
                <w:lang w:eastAsia="en-US"/>
              </w:rPr>
              <w:t>A</w:t>
            </w:r>
            <w:r w:rsidRPr="00150484">
              <w:rPr>
                <w:rFonts w:ascii="Century Gothic" w:hAnsi="Century Gothic"/>
                <w:sz w:val="18"/>
              </w:rPr>
              <w:t>djointe à la doyenne de la Faculté de pharmacie</w:t>
            </w:r>
          </w:p>
        </w:tc>
        <w:tc>
          <w:tcPr>
            <w:tcW w:w="2694" w:type="dxa"/>
            <w:shd w:val="clear" w:color="auto" w:fill="auto"/>
          </w:tcPr>
          <w:p w14:paraId="5E6B0E66" w14:textId="77777777" w:rsidR="00D919A8" w:rsidRPr="00010E8F" w:rsidRDefault="00D919A8" w:rsidP="00030161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>À la réception du nom des candidats</w:t>
            </w:r>
          </w:p>
        </w:tc>
        <w:tc>
          <w:tcPr>
            <w:tcW w:w="3543" w:type="dxa"/>
            <w:shd w:val="clear" w:color="auto" w:fill="auto"/>
          </w:tcPr>
          <w:p w14:paraId="4C144F99" w14:textId="77777777" w:rsidR="00D919A8" w:rsidRPr="00010E8F" w:rsidRDefault="00D919A8" w:rsidP="00030161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Informer le responsable de programme concerné, la conseillère en gestion des études (CGE)</w:t>
            </w:r>
            <w:r w:rsidRPr="000C360E">
              <w:rPr>
                <w:rFonts w:ascii="Century Gothic" w:hAnsi="Century Gothic" w:cs="Tahoma"/>
                <w:sz w:val="18"/>
                <w:szCs w:val="18"/>
              </w:rPr>
              <w:t xml:space="preserve"> et la technicienne en gestion des dossiers étudiants (TGDE).</w:t>
            </w:r>
          </w:p>
        </w:tc>
      </w:tr>
      <w:tr w:rsidR="00D919A8" w:rsidRPr="00010E8F" w14:paraId="278EDD88" w14:textId="77777777" w:rsidTr="0003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70E89E8B" w14:textId="77777777" w:rsidR="00D919A8" w:rsidRPr="00010E8F" w:rsidRDefault="00D919A8" w:rsidP="00030161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4—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Conseillère en gestion des études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7172D83" w14:textId="77777777" w:rsidR="00D919A8" w:rsidRPr="00010E8F" w:rsidRDefault="00D919A8" w:rsidP="00030161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>À la réception du nom des candidats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F39CD89" w14:textId="77777777" w:rsidR="00D919A8" w:rsidRPr="00010E8F" w:rsidRDefault="00D919A8" w:rsidP="00030161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Confirmer à la DAI le nom des étudiants pré admis et les sigles de cours pertinents.</w:t>
            </w:r>
          </w:p>
        </w:tc>
      </w:tr>
      <w:tr w:rsidR="00D919A8" w:rsidRPr="00010E8F" w14:paraId="67819834" w14:textId="77777777" w:rsidTr="0003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2ED57F4D" w14:textId="77777777" w:rsidR="00D919A8" w:rsidRPr="00010E8F" w:rsidRDefault="00D919A8" w:rsidP="00030161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5—</w:t>
            </w:r>
            <w:r w:rsidRPr="007575DD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Conseillère en gestion des études</w:t>
            </w:r>
          </w:p>
          <w:p w14:paraId="4F817F18" w14:textId="77777777" w:rsidR="00D919A8" w:rsidRPr="00010E8F" w:rsidRDefault="00D919A8" w:rsidP="00030161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</w:p>
          <w:p w14:paraId="35F5988E" w14:textId="77777777" w:rsidR="00D919A8" w:rsidRPr="00010E8F" w:rsidRDefault="00D919A8" w:rsidP="00030161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</w:p>
          <w:p w14:paraId="29EA5B73" w14:textId="77777777" w:rsidR="00D919A8" w:rsidRPr="00010E8F" w:rsidRDefault="00D919A8" w:rsidP="00030161">
            <w:pPr>
              <w:spacing w:before="40" w:after="40"/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1EC318C8" w14:textId="57F7197B" w:rsidR="00D919A8" w:rsidRPr="00010E8F" w:rsidRDefault="00D919A8" w:rsidP="00D919A8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D919A8">
              <w:rPr>
                <w:rFonts w:ascii="Century Gothic" w:hAnsi="Century Gothic"/>
                <w:sz w:val="18"/>
              </w:rPr>
              <w:t xml:space="preserve">Au plus tard au </w:t>
            </w:r>
            <w:r>
              <w:rPr>
                <w:rFonts w:ascii="Century Gothic" w:hAnsi="Century Gothic"/>
                <w:b/>
                <w:sz w:val="18"/>
              </w:rPr>
              <w:t>fin septembre</w:t>
            </w:r>
            <w:r w:rsidRPr="00D919A8">
              <w:rPr>
                <w:rFonts w:ascii="Century Gothic" w:hAnsi="Century Gothic"/>
                <w:sz w:val="18"/>
              </w:rPr>
              <w:t xml:space="preserve"> l’année universitaire ciblée</w:t>
            </w:r>
            <w:r w:rsidRPr="007575DD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3D9A6781" w14:textId="07167731" w:rsidR="00D919A8" w:rsidRPr="00010E8F" w:rsidRDefault="00D919A8" w:rsidP="00030161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>Confirmer par courriel à l’étudiant les sigles de cours auxquels il sera inscrit avec en copie conforme le responsable des Relations Internationales de l’établissement d’attache</w:t>
            </w:r>
            <w:r w:rsidR="00A64484">
              <w:rPr>
                <w:rFonts w:ascii="Century Gothic" w:hAnsi="Century Gothic"/>
                <w:sz w:val="18"/>
                <w:szCs w:val="20"/>
              </w:rPr>
              <w:t xml:space="preserve"> incluant le procédurier de la faculté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. Avec l’aide de son université d’attache, l’étudiant utilisera les informations dans le courriel comme référence pour remplir le formulaire : </w:t>
            </w:r>
            <w:hyperlink r:id="rId38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« Plan d’études »</w:t>
              </w:r>
            </w:hyperlink>
            <w:r>
              <w:rPr>
                <w:rFonts w:ascii="Century Gothic" w:hAnsi="Century Gothic"/>
                <w:sz w:val="18"/>
                <w:szCs w:val="20"/>
              </w:rPr>
              <w:t>.</w:t>
            </w:r>
          </w:p>
        </w:tc>
      </w:tr>
      <w:tr w:rsidR="00D919A8" w:rsidRPr="00010E8F" w14:paraId="4FD8A068" w14:textId="77777777" w:rsidTr="0003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71B8E2A5" w14:textId="77777777" w:rsidR="00D919A8" w:rsidRPr="00010E8F" w:rsidRDefault="00D919A8" w:rsidP="00030161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6—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Pr="007575DD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Étudiant</w:t>
            </w:r>
          </w:p>
          <w:p w14:paraId="5CDBD963" w14:textId="77777777" w:rsidR="00D919A8" w:rsidRPr="00010E8F" w:rsidRDefault="00D919A8" w:rsidP="00030161">
            <w:pPr>
              <w:spacing w:before="40" w:after="40"/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92F9822" w14:textId="1C7D19ED" w:rsidR="00D919A8" w:rsidRPr="00010E8F" w:rsidRDefault="00D919A8" w:rsidP="00D919A8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 </w:t>
            </w:r>
            <w:r w:rsidRPr="00D919A8">
              <w:rPr>
                <w:rFonts w:ascii="Century Gothic" w:hAnsi="Century Gothic"/>
                <w:b/>
                <w:sz w:val="18"/>
              </w:rPr>
              <w:t>fin septembre</w:t>
            </w:r>
            <w:r>
              <w:rPr>
                <w:rFonts w:ascii="Century Gothic" w:hAnsi="Century Gothic"/>
                <w:sz w:val="18"/>
              </w:rPr>
              <w:t xml:space="preserve"> de</w:t>
            </w:r>
            <w:r w:rsidRPr="007575DD">
              <w:rPr>
                <w:rFonts w:ascii="Century Gothic" w:hAnsi="Century Gothic"/>
                <w:sz w:val="18"/>
              </w:rPr>
              <w:t xml:space="preserve"> l’année universitaire ciblée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1EC4325" w14:textId="77777777" w:rsidR="00D919A8" w:rsidRPr="00010E8F" w:rsidRDefault="00D919A8" w:rsidP="00030161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Soumettre </w:t>
            </w:r>
            <w:hyperlink r:id="rId39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son dossier</w:t>
              </w:r>
            </w:hyperlink>
            <w:r w:rsidRPr="000C360E">
              <w:rPr>
                <w:rFonts w:ascii="Century Gothic" w:hAnsi="Century Gothic"/>
                <w:sz w:val="18"/>
                <w:szCs w:val="20"/>
              </w:rPr>
              <w:t xml:space="preserve"> à la DAI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et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 joindre les documents requis.</w:t>
            </w:r>
          </w:p>
        </w:tc>
      </w:tr>
      <w:tr w:rsidR="00D919A8" w:rsidRPr="00010E8F" w14:paraId="4F4E0836" w14:textId="77777777" w:rsidTr="0003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448E97F0" w14:textId="77777777" w:rsidR="00D919A8" w:rsidRPr="00010E8F" w:rsidRDefault="00D919A8" w:rsidP="00030161">
            <w:pPr>
              <w:spacing w:before="40" w:after="40"/>
              <w:rPr>
                <w:rFonts w:ascii="Century Gothic" w:hAnsi="Century Gothic" w:cs="Tahoma"/>
                <w:sz w:val="22"/>
                <w:szCs w:val="22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7—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Pr="007575DD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Technicienne en gestion des dossiers étudiants</w:t>
            </w:r>
          </w:p>
        </w:tc>
        <w:tc>
          <w:tcPr>
            <w:tcW w:w="2694" w:type="dxa"/>
            <w:shd w:val="clear" w:color="auto" w:fill="auto"/>
          </w:tcPr>
          <w:p w14:paraId="2D67AA14" w14:textId="15C07341" w:rsidR="00D919A8" w:rsidRPr="00010E8F" w:rsidRDefault="00D919A8" w:rsidP="00D919A8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 </w:t>
            </w:r>
            <w:r w:rsidRPr="00D919A8">
              <w:rPr>
                <w:rFonts w:ascii="Century Gothic" w:hAnsi="Century Gothic"/>
                <w:b/>
                <w:sz w:val="18"/>
              </w:rPr>
              <w:t>fin octobre-début novembre</w:t>
            </w:r>
            <w:r>
              <w:rPr>
                <w:rFonts w:ascii="Century Gothic" w:hAnsi="Century Gothic"/>
                <w:sz w:val="18"/>
              </w:rPr>
              <w:t xml:space="preserve"> de </w:t>
            </w:r>
            <w:r w:rsidRPr="007575DD">
              <w:rPr>
                <w:rFonts w:ascii="Century Gothic" w:hAnsi="Century Gothic"/>
                <w:sz w:val="18"/>
              </w:rPr>
              <w:t>l’année universitaire ciblée</w:t>
            </w:r>
          </w:p>
        </w:tc>
        <w:tc>
          <w:tcPr>
            <w:tcW w:w="3543" w:type="dxa"/>
            <w:shd w:val="clear" w:color="auto" w:fill="auto"/>
          </w:tcPr>
          <w:p w14:paraId="7CF49D93" w14:textId="77777777" w:rsidR="00D919A8" w:rsidRPr="00010E8F" w:rsidRDefault="00D919A8" w:rsidP="00030161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 w:cs="Tahoma"/>
              </w:rPr>
            </w:pPr>
            <w:r w:rsidRPr="00150484">
              <w:rPr>
                <w:rFonts w:ascii="Century Gothic" w:hAnsi="Century Gothic"/>
                <w:sz w:val="18"/>
              </w:rPr>
              <w:t>Transmettre à l’étudiant les modalités et informations propres au programme</w:t>
            </w:r>
            <w:r>
              <w:rPr>
                <w:rFonts w:ascii="Century Gothic" w:hAnsi="Century Gothic"/>
                <w:sz w:val="18"/>
              </w:rPr>
              <w:t>.</w:t>
            </w:r>
          </w:p>
        </w:tc>
      </w:tr>
      <w:tr w:rsidR="00D919A8" w:rsidRPr="00010E8F" w14:paraId="4D8C511E" w14:textId="77777777" w:rsidTr="0003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7F9DEA89" w14:textId="192198BB" w:rsidR="00D919A8" w:rsidRPr="00010E8F" w:rsidRDefault="00752647" w:rsidP="00030161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  <w:r w:rsidR="00D919A8" w:rsidRPr="00010E8F">
              <w:rPr>
                <w:rFonts w:ascii="Century Gothic" w:hAnsi="Century Gothic"/>
                <w:b/>
                <w:sz w:val="22"/>
                <w:szCs w:val="22"/>
              </w:rPr>
              <w:t>—</w:t>
            </w:r>
            <w:r w:rsidR="00D919A8" w:rsidRPr="00010E8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D919A8" w:rsidRPr="007575DD">
              <w:rPr>
                <w:rFonts w:ascii="Century Gothic" w:hAnsi="Century Gothic"/>
                <w:sz w:val="18"/>
                <w:szCs w:val="22"/>
              </w:rPr>
              <w:t>Étudiant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83B91B0" w14:textId="77777777" w:rsidR="00D919A8" w:rsidRPr="00010E8F" w:rsidRDefault="00D919A8" w:rsidP="00030161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>À son arrivée à Montréal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050F9CF" w14:textId="77777777" w:rsidR="00D919A8" w:rsidRPr="00010E8F" w:rsidRDefault="00D919A8" w:rsidP="00030161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Se présenter au </w:t>
            </w:r>
            <w:hyperlink r:id="rId40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bureau des étudiants internationaux (BEI).</w:t>
              </w:r>
            </w:hyperlink>
          </w:p>
        </w:tc>
      </w:tr>
      <w:tr w:rsidR="00D919A8" w:rsidRPr="00010E8F" w14:paraId="5737C8C8" w14:textId="77777777" w:rsidTr="0003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1B10BA5A" w14:textId="6AE2D161" w:rsidR="00D919A8" w:rsidRPr="00010E8F" w:rsidRDefault="00752647" w:rsidP="00030161">
            <w:pPr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="00D919A8" w:rsidRPr="00010E8F">
              <w:rPr>
                <w:rFonts w:ascii="Century Gothic" w:hAnsi="Century Gothic"/>
                <w:b/>
                <w:sz w:val="20"/>
                <w:szCs w:val="20"/>
              </w:rPr>
              <w:t>—</w:t>
            </w:r>
            <w:r w:rsidR="00D919A8" w:rsidRPr="00010E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919A8" w:rsidRPr="007575DD">
              <w:rPr>
                <w:rFonts w:ascii="Century Gothic" w:hAnsi="Century Gothic"/>
                <w:sz w:val="18"/>
                <w:szCs w:val="20"/>
              </w:rPr>
              <w:t>Étudiant</w:t>
            </w:r>
          </w:p>
          <w:p w14:paraId="6BC9C8FD" w14:textId="77777777" w:rsidR="00D919A8" w:rsidRPr="00010E8F" w:rsidRDefault="00D919A8" w:rsidP="00030161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373077E3" w14:textId="4968CC16" w:rsidR="00D919A8" w:rsidRPr="00010E8F" w:rsidRDefault="00D919A8" w:rsidP="00030161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t>A son arrivée à Montréal</w:t>
            </w:r>
          </w:p>
        </w:tc>
        <w:tc>
          <w:tcPr>
            <w:tcW w:w="3543" w:type="dxa"/>
            <w:shd w:val="clear" w:color="auto" w:fill="auto"/>
          </w:tcPr>
          <w:p w14:paraId="5974218B" w14:textId="07064A12" w:rsidR="00D919A8" w:rsidRPr="00010E8F" w:rsidRDefault="00D919A8" w:rsidP="00030161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</w:rPr>
            </w:pPr>
            <w:r w:rsidRPr="00D919A8">
              <w:rPr>
                <w:rFonts w:ascii="Century Gothic" w:hAnsi="Century Gothic"/>
                <w:sz w:val="18"/>
                <w:szCs w:val="18"/>
              </w:rPr>
              <w:t>Prendre contact avec la conseillère en gestion des études</w:t>
            </w:r>
            <w:r w:rsidR="00752647">
              <w:rPr>
                <w:rFonts w:ascii="Century Gothic" w:hAnsi="Century Gothic"/>
                <w:sz w:val="18"/>
                <w:szCs w:val="18"/>
              </w:rPr>
              <w:t xml:space="preserve"> pour </w:t>
            </w:r>
            <w:r w:rsidR="007E79C7">
              <w:rPr>
                <w:rFonts w:ascii="Century Gothic" w:hAnsi="Century Gothic"/>
                <w:sz w:val="18"/>
                <w:szCs w:val="18"/>
              </w:rPr>
              <w:t xml:space="preserve">faire </w:t>
            </w:r>
            <w:r w:rsidR="00752647">
              <w:rPr>
                <w:rFonts w:ascii="Century Gothic" w:hAnsi="Century Gothic"/>
                <w:sz w:val="18"/>
                <w:szCs w:val="18"/>
              </w:rPr>
              <w:t>l’inscription aux cours</w:t>
            </w:r>
            <w:r w:rsidRPr="00D919A8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5DCF170E" w14:textId="77777777" w:rsidR="008D75B3" w:rsidRPr="00010E8F" w:rsidRDefault="008D75B3" w:rsidP="008D75B3">
      <w:pPr>
        <w:jc w:val="both"/>
        <w:rPr>
          <w:rFonts w:ascii="Century Gothic" w:hAnsi="Century Gothic"/>
        </w:rPr>
      </w:pPr>
    </w:p>
    <w:p w14:paraId="4B3240F9" w14:textId="77777777" w:rsidR="00D919A8" w:rsidRDefault="00D919A8">
      <w:pPr>
        <w:widowControl/>
        <w:rPr>
          <w:rFonts w:ascii="Century Gothic" w:eastAsiaTheme="majorEastAsia" w:hAnsi="Century Gothic" w:cstheme="majorBidi"/>
          <w:b/>
          <w:bCs/>
          <w:noProof/>
          <w:color w:val="4F81BD" w:themeColor="accent1"/>
          <w:sz w:val="28"/>
          <w:szCs w:val="28"/>
        </w:rPr>
      </w:pPr>
      <w:bookmarkStart w:id="18" w:name="_Toc260919911"/>
      <w:bookmarkStart w:id="19" w:name="_Toc278207750"/>
      <w:r>
        <w:br w:type="page"/>
      </w:r>
    </w:p>
    <w:p w14:paraId="6CB45D22" w14:textId="71EDCF2F" w:rsidR="008D75B3" w:rsidRPr="00010E8F" w:rsidRDefault="00BC0C7F" w:rsidP="00396F7D">
      <w:pPr>
        <w:pStyle w:val="Titre2"/>
        <w:numPr>
          <w:ilvl w:val="0"/>
          <w:numId w:val="0"/>
        </w:numPr>
        <w:ind w:left="440" w:hanging="360"/>
      </w:pPr>
      <w:r w:rsidRPr="007E79C7">
        <w:lastRenderedPageBreak/>
        <w:t>2</w:t>
      </w:r>
      <w:r w:rsidR="00AF7463" w:rsidRPr="007E79C7">
        <w:t xml:space="preserve">) </w:t>
      </w:r>
      <w:r w:rsidR="0045100E" w:rsidRPr="007E79C7">
        <w:t xml:space="preserve">  </w:t>
      </w:r>
      <w:r w:rsidR="00AF7463" w:rsidRPr="007E79C7">
        <w:t>S</w:t>
      </w:r>
      <w:r w:rsidR="001C1D2C" w:rsidRPr="007E79C7">
        <w:t>ÉJOUR DE RECHERCHE</w:t>
      </w:r>
      <w:bookmarkEnd w:id="18"/>
      <w:bookmarkEnd w:id="19"/>
      <w:r w:rsidR="00C16FAC" w:rsidRPr="007E79C7">
        <w:t xml:space="preserve"> VIA PROGRAMME D’ÉCHANGE</w:t>
      </w:r>
    </w:p>
    <w:p w14:paraId="46716243" w14:textId="018544DE" w:rsidR="00CB53B0" w:rsidRPr="00010E8F" w:rsidRDefault="00CB53B0" w:rsidP="00D919A8">
      <w:pPr>
        <w:shd w:val="clear" w:color="auto" w:fill="BFBFBF" w:themeFill="background1" w:themeFillShade="BF"/>
        <w:spacing w:before="60" w:after="60"/>
        <w:rPr>
          <w:rFonts w:ascii="Century Gothic" w:hAnsi="Century Gothic"/>
          <w:b/>
        </w:rPr>
      </w:pPr>
      <w:r w:rsidRPr="00010E8F">
        <w:rPr>
          <w:rFonts w:ascii="Century Gothic" w:hAnsi="Century Gothic" w:cs="Tahoma"/>
          <w:b/>
          <w:szCs w:val="16"/>
        </w:rPr>
        <w:t xml:space="preserve">À l’intention des étudiants </w:t>
      </w:r>
      <w:r w:rsidRPr="00010E8F">
        <w:rPr>
          <w:rFonts w:ascii="Century Gothic" w:hAnsi="Century Gothic"/>
          <w:b/>
        </w:rPr>
        <w:t>de</w:t>
      </w:r>
      <w:r w:rsidR="00D919A8">
        <w:rPr>
          <w:rFonts w:ascii="Century Gothic" w:hAnsi="Century Gothic"/>
          <w:b/>
        </w:rPr>
        <w:t xml:space="preserve"> premier, second ou de troisième cycles</w:t>
      </w:r>
      <w:r w:rsidRPr="00010E8F">
        <w:rPr>
          <w:rFonts w:ascii="Century Gothic" w:hAnsi="Century Gothic"/>
          <w:b/>
        </w:rPr>
        <w:t xml:space="preserve"> </w:t>
      </w:r>
      <w:r w:rsidR="00D919A8" w:rsidRPr="00D919A8">
        <w:rPr>
          <w:rFonts w:ascii="Century Gothic" w:hAnsi="Century Gothic"/>
          <w:b/>
        </w:rPr>
        <w:t>(pour les études supérieures, on demande généralement le niveau master </w:t>
      </w:r>
      <w:r w:rsidR="00D919A8">
        <w:rPr>
          <w:rFonts w:ascii="Century Gothic" w:hAnsi="Century Gothic"/>
          <w:b/>
        </w:rPr>
        <w:t>2 ou doctorat (</w:t>
      </w:r>
      <w:proofErr w:type="spellStart"/>
      <w:r w:rsidR="00D919A8">
        <w:rPr>
          <w:rFonts w:ascii="Century Gothic" w:hAnsi="Century Gothic"/>
          <w:b/>
        </w:rPr>
        <w:t>Ph.D</w:t>
      </w:r>
      <w:proofErr w:type="spellEnd"/>
      <w:r w:rsidR="00D919A8">
        <w:rPr>
          <w:rFonts w:ascii="Century Gothic" w:hAnsi="Century Gothic"/>
          <w:b/>
        </w:rPr>
        <w:t>.)</w:t>
      </w:r>
      <w:r w:rsidR="00D919A8" w:rsidRPr="00D919A8">
        <w:rPr>
          <w:rFonts w:ascii="Century Gothic" w:hAnsi="Century Gothic"/>
          <w:b/>
        </w:rPr>
        <w:t>, sauf exception)</w:t>
      </w:r>
      <w:r w:rsidR="00D919A8" w:rsidRPr="00010E8F">
        <w:rPr>
          <w:rFonts w:ascii="Century Gothic" w:hAnsi="Century Gothic"/>
          <w:sz w:val="20"/>
          <w:szCs w:val="20"/>
        </w:rPr>
        <w:t xml:space="preserve"> </w:t>
      </w:r>
      <w:r w:rsidRPr="00010E8F">
        <w:rPr>
          <w:rFonts w:ascii="Century Gothic" w:hAnsi="Century Gothic"/>
          <w:sz w:val="20"/>
          <w:szCs w:val="20"/>
        </w:rPr>
        <w:t xml:space="preserve"> </w:t>
      </w:r>
      <w:r w:rsidRPr="00010E8F">
        <w:rPr>
          <w:rFonts w:ascii="Century Gothic" w:hAnsi="Century Gothic" w:cs="Tahoma"/>
          <w:b/>
          <w:szCs w:val="16"/>
        </w:rPr>
        <w:t xml:space="preserve">inscrits dans une faculté ayant signé une entente bilatérale </w:t>
      </w:r>
      <w:r w:rsidR="007F5AA5" w:rsidRPr="00010E8F">
        <w:rPr>
          <w:rFonts w:ascii="Century Gothic" w:hAnsi="Century Gothic" w:cs="Tahoma"/>
          <w:b/>
          <w:szCs w:val="16"/>
        </w:rPr>
        <w:t xml:space="preserve">sectorielle </w:t>
      </w:r>
      <w:r w:rsidRPr="00010E8F">
        <w:rPr>
          <w:rFonts w:ascii="Century Gothic" w:hAnsi="Century Gothic" w:cs="Tahoma"/>
          <w:b/>
          <w:szCs w:val="16"/>
        </w:rPr>
        <w:t xml:space="preserve">avec la Faculté de pharmacie </w:t>
      </w:r>
      <w:r w:rsidR="004D00D0" w:rsidRPr="00010E8F">
        <w:rPr>
          <w:rFonts w:ascii="Century Gothic" w:eastAsia="Cambria" w:hAnsi="Century Gothic"/>
          <w:b/>
        </w:rPr>
        <w:t xml:space="preserve">pour ce type de séjour </w:t>
      </w:r>
      <w:r w:rsidR="001F3E3E" w:rsidRPr="00010E8F">
        <w:rPr>
          <w:rFonts w:ascii="Century Gothic" w:hAnsi="Century Gothic"/>
          <w:b/>
        </w:rPr>
        <w:t>ou une entente bilatérale générale avec l’Université de Montréal</w:t>
      </w:r>
      <w:r w:rsidR="00D919A8">
        <w:rPr>
          <w:rFonts w:ascii="Century Gothic" w:hAnsi="Century Gothic"/>
          <w:b/>
        </w:rPr>
        <w:t>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3544"/>
      </w:tblGrid>
      <w:tr w:rsidR="00D919A8" w:rsidRPr="00010E8F" w14:paraId="7A855057" w14:textId="77777777" w:rsidTr="00D919A8">
        <w:tc>
          <w:tcPr>
            <w:tcW w:w="4111" w:type="dxa"/>
            <w:shd w:val="clear" w:color="auto" w:fill="auto"/>
          </w:tcPr>
          <w:p w14:paraId="522526EB" w14:textId="091F30A7" w:rsidR="00D919A8" w:rsidRPr="00D919A8" w:rsidRDefault="00D919A8" w:rsidP="00D919A8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Responsable</w:t>
            </w:r>
          </w:p>
        </w:tc>
        <w:tc>
          <w:tcPr>
            <w:tcW w:w="2693" w:type="dxa"/>
            <w:shd w:val="clear" w:color="auto" w:fill="auto"/>
          </w:tcPr>
          <w:p w14:paraId="7652F683" w14:textId="7F6766E4" w:rsidR="00D919A8" w:rsidRPr="00D919A8" w:rsidRDefault="00D919A8" w:rsidP="00D919A8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Période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C7E411" w14:textId="731127AD" w:rsidR="00D919A8" w:rsidRPr="00D919A8" w:rsidRDefault="00D919A8" w:rsidP="00030161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 faire</w:t>
            </w:r>
          </w:p>
        </w:tc>
      </w:tr>
      <w:tr w:rsidR="0064197C" w:rsidRPr="00010E8F" w14:paraId="3D6CBCDB" w14:textId="77777777" w:rsidTr="00D919A8">
        <w:tc>
          <w:tcPr>
            <w:tcW w:w="4111" w:type="dxa"/>
            <w:shd w:val="clear" w:color="auto" w:fill="auto"/>
          </w:tcPr>
          <w:p w14:paraId="6D900460" w14:textId="77777777" w:rsidR="00D919A8" w:rsidRDefault="00E71E37" w:rsidP="00D919A8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</w:rPr>
            </w:pPr>
            <w:r w:rsidRPr="00010E8F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010E8F">
              <w:rPr>
                <w:rFonts w:ascii="Century Gothic" w:hAnsi="Century Gothic"/>
                <w:b/>
              </w:rPr>
              <w:t>—</w:t>
            </w:r>
            <w:r w:rsidR="002179B8" w:rsidRPr="00010E8F">
              <w:rPr>
                <w:rFonts w:ascii="Century Gothic" w:hAnsi="Century Gothic"/>
              </w:rPr>
              <w:t xml:space="preserve"> </w:t>
            </w:r>
            <w:r w:rsidR="00D919A8" w:rsidRPr="00D919A8">
              <w:rPr>
                <w:rFonts w:ascii="Century Gothic" w:hAnsi="Century Gothic"/>
                <w:sz w:val="18"/>
              </w:rPr>
              <w:t xml:space="preserve">Étudiant </w:t>
            </w:r>
            <w:r w:rsidR="00D919A8">
              <w:rPr>
                <w:rFonts w:ascii="Century Gothic" w:hAnsi="Century Gothic"/>
                <w:sz w:val="18"/>
              </w:rPr>
              <w:t>(voir avec professeur</w:t>
            </w:r>
            <w:r w:rsidR="00D919A8" w:rsidRPr="007575DD">
              <w:rPr>
                <w:rFonts w:ascii="Century Gothic" w:hAnsi="Century Gothic"/>
                <w:sz w:val="18"/>
              </w:rPr>
              <w:t xml:space="preserve"> responsable des relations internationales </w:t>
            </w:r>
          </w:p>
          <w:p w14:paraId="221B1739" w14:textId="07059327" w:rsidR="0064197C" w:rsidRPr="00010E8F" w:rsidRDefault="00D919A8" w:rsidP="00D919A8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7575DD">
              <w:rPr>
                <w:rFonts w:ascii="Century Gothic" w:hAnsi="Century Gothic"/>
                <w:sz w:val="18"/>
              </w:rPr>
              <w:t>de l’établissement d’attache</w:t>
            </w:r>
            <w:r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6B27E8D4" w14:textId="77777777" w:rsidR="00D919A8" w:rsidRDefault="00D919A8" w:rsidP="00D919A8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6"/>
                <w:szCs w:val="20"/>
              </w:rPr>
            </w:pPr>
          </w:p>
          <w:p w14:paraId="04569777" w14:textId="003D4C2D" w:rsidR="0002169D" w:rsidRPr="00010E8F" w:rsidRDefault="0002169D" w:rsidP="00D919A8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D919A8">
              <w:rPr>
                <w:rFonts w:ascii="Century Gothic" w:hAnsi="Century Gothic"/>
                <w:sz w:val="18"/>
                <w:szCs w:val="20"/>
              </w:rPr>
              <w:t>Avant to</w:t>
            </w:r>
            <w:r w:rsidR="00D919A8">
              <w:rPr>
                <w:rFonts w:ascii="Century Gothic" w:hAnsi="Century Gothic"/>
                <w:sz w:val="18"/>
                <w:szCs w:val="20"/>
              </w:rPr>
              <w:t>u</w:t>
            </w:r>
            <w:r w:rsidRPr="00D919A8">
              <w:rPr>
                <w:rFonts w:ascii="Century Gothic" w:hAnsi="Century Gothic"/>
                <w:sz w:val="18"/>
                <w:szCs w:val="20"/>
              </w:rPr>
              <w:t>te autre démarche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A8024A" w14:textId="2E98D1EF" w:rsidR="0064197C" w:rsidRPr="00D919A8" w:rsidRDefault="00D919A8" w:rsidP="00D919A8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D919A8">
              <w:rPr>
                <w:rFonts w:ascii="Century Gothic" w:hAnsi="Century Gothic"/>
                <w:sz w:val="18"/>
              </w:rPr>
              <w:t xml:space="preserve">S’assurer qu’il existe une entente bilatérale sectorielle avec la faculté de pharmacie ou une </w:t>
            </w:r>
            <w:hyperlink r:id="rId41" w:history="1">
              <w:r w:rsidRPr="00D919A8">
                <w:rPr>
                  <w:rStyle w:val="Lienhypertexte"/>
                  <w:rFonts w:ascii="Century Gothic" w:hAnsi="Century Gothic"/>
                  <w:sz w:val="18"/>
                </w:rPr>
                <w:t>bilatérale entente générale</w:t>
              </w:r>
            </w:hyperlink>
            <w:r w:rsidRPr="00D919A8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avec </w:t>
            </w:r>
            <w:r w:rsidRPr="00D919A8">
              <w:rPr>
                <w:rFonts w:ascii="Century Gothic" w:hAnsi="Century Gothic"/>
                <w:sz w:val="18"/>
              </w:rPr>
              <w:t>l’Université de Montréal</w:t>
            </w:r>
            <w:r>
              <w:rPr>
                <w:rFonts w:ascii="Century Gothic" w:hAnsi="Century Gothic"/>
                <w:sz w:val="18"/>
              </w:rPr>
              <w:t>.</w:t>
            </w:r>
          </w:p>
        </w:tc>
      </w:tr>
      <w:tr w:rsidR="00E74F1E" w:rsidRPr="00010E8F" w14:paraId="3646EC99" w14:textId="77777777" w:rsidTr="00A55C79">
        <w:trPr>
          <w:trHeight w:val="1036"/>
        </w:trPr>
        <w:tc>
          <w:tcPr>
            <w:tcW w:w="4111" w:type="dxa"/>
            <w:shd w:val="clear" w:color="auto" w:fill="D9D9D9" w:themeFill="background1" w:themeFillShade="D9"/>
          </w:tcPr>
          <w:p w14:paraId="05CB268B" w14:textId="7C6E16E6" w:rsidR="00E74F1E" w:rsidRPr="00010E8F" w:rsidRDefault="0064197C" w:rsidP="00A55C79">
            <w:pPr>
              <w:pStyle w:val="Paragraphedeliste"/>
              <w:spacing w:before="40" w:after="240" w:line="240" w:lineRule="auto"/>
              <w:ind w:left="0"/>
              <w:rPr>
                <w:rFonts w:ascii="Century Gothic" w:hAnsi="Century Gothic"/>
              </w:rPr>
            </w:pPr>
            <w:r w:rsidRPr="00010E8F">
              <w:rPr>
                <w:rFonts w:ascii="Century Gothic" w:hAnsi="Century Gothic"/>
                <w:b/>
              </w:rPr>
              <w:t>2</w:t>
            </w:r>
            <w:r w:rsidR="00D919A8" w:rsidRPr="00010E8F">
              <w:rPr>
                <w:rFonts w:ascii="Century Gothic" w:hAnsi="Century Gothic"/>
                <w:b/>
              </w:rPr>
              <w:t>—</w:t>
            </w:r>
            <w:r w:rsidR="00D919A8">
              <w:rPr>
                <w:rFonts w:ascii="Century Gothic" w:hAnsi="Century Gothic"/>
                <w:b/>
              </w:rPr>
              <w:t xml:space="preserve"> </w:t>
            </w:r>
            <w:r w:rsidR="00D919A8" w:rsidRPr="00D919A8">
              <w:rPr>
                <w:rFonts w:ascii="Century Gothic" w:hAnsi="Century Gothic"/>
                <w:sz w:val="18"/>
              </w:rPr>
              <w:t xml:space="preserve">Étudiant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1B4063B" w14:textId="69805C9E" w:rsidR="00E74F1E" w:rsidRPr="00010E8F" w:rsidRDefault="00A55C79" w:rsidP="00A55C79">
            <w:pPr>
              <w:pStyle w:val="Paragraphedeliste"/>
              <w:spacing w:before="40" w:after="240" w:line="240" w:lineRule="auto"/>
              <w:ind w:left="0"/>
              <w:jc w:val="center"/>
              <w:rPr>
                <w:rFonts w:ascii="Century Gothic" w:hAnsi="Century Gothic"/>
                <w:szCs w:val="28"/>
              </w:rPr>
            </w:pPr>
            <w:r w:rsidRPr="00D919A8">
              <w:rPr>
                <w:rFonts w:ascii="Century Gothic" w:hAnsi="Century Gothic"/>
                <w:sz w:val="18"/>
                <w:szCs w:val="20"/>
              </w:rPr>
              <w:t>Avant to</w:t>
            </w:r>
            <w:r>
              <w:rPr>
                <w:rFonts w:ascii="Century Gothic" w:hAnsi="Century Gothic"/>
                <w:sz w:val="18"/>
                <w:szCs w:val="20"/>
              </w:rPr>
              <w:t>u</w:t>
            </w:r>
            <w:r w:rsidRPr="00D919A8">
              <w:rPr>
                <w:rFonts w:ascii="Century Gothic" w:hAnsi="Century Gothic"/>
                <w:sz w:val="18"/>
                <w:szCs w:val="20"/>
              </w:rPr>
              <w:t>te autre démarche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25FF502" w14:textId="1D30858E" w:rsidR="00E74F1E" w:rsidRPr="00010E8F" w:rsidRDefault="00D919A8" w:rsidP="00A55C79">
            <w:pPr>
              <w:pStyle w:val="Paragraphedeliste"/>
              <w:spacing w:before="40" w:after="240" w:line="240" w:lineRule="auto"/>
              <w:ind w:left="0"/>
              <w:jc w:val="both"/>
              <w:rPr>
                <w:rFonts w:ascii="Century Gothic" w:hAnsi="Century Gothic" w:cs="Tahoma"/>
              </w:rPr>
            </w:pPr>
            <w:r w:rsidRPr="00D919A8">
              <w:rPr>
                <w:rFonts w:ascii="Century Gothic" w:hAnsi="Century Gothic"/>
                <w:sz w:val="18"/>
              </w:rPr>
              <w:t xml:space="preserve">Consulter </w:t>
            </w:r>
            <w:r>
              <w:rPr>
                <w:rFonts w:ascii="Century Gothic" w:hAnsi="Century Gothic"/>
                <w:sz w:val="18"/>
              </w:rPr>
              <w:t>le site</w:t>
            </w:r>
            <w:r w:rsidRPr="00D919A8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Internet</w:t>
            </w:r>
            <w:r w:rsidRPr="00D919A8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de la faculté</w:t>
            </w:r>
            <w:r w:rsidRPr="00D919A8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décrivant les axes de recherche</w:t>
            </w:r>
            <w:r w:rsidRPr="00D919A8">
              <w:rPr>
                <w:rFonts w:ascii="Century Gothic" w:hAnsi="Century Gothic"/>
                <w:sz w:val="18"/>
              </w:rPr>
              <w:t xml:space="preserve"> afin </w:t>
            </w:r>
            <w:hyperlink r:id="rId42" w:history="1">
              <w:r w:rsidRPr="00A55C79">
                <w:rPr>
                  <w:rStyle w:val="Lienhypertexte"/>
                  <w:rFonts w:ascii="Century Gothic" w:hAnsi="Century Gothic"/>
                  <w:sz w:val="18"/>
                </w:rPr>
                <w:t>d’identifier le professeur</w:t>
              </w:r>
            </w:hyperlink>
            <w:r w:rsidR="00A55C79">
              <w:rPr>
                <w:rFonts w:ascii="Century Gothic" w:hAnsi="Century Gothic"/>
                <w:sz w:val="18"/>
              </w:rPr>
              <w:t xml:space="preserve"> avec lequel l’étudiant</w:t>
            </w:r>
            <w:r w:rsidRPr="00D919A8">
              <w:rPr>
                <w:rFonts w:ascii="Century Gothic" w:hAnsi="Century Gothic"/>
                <w:sz w:val="18"/>
              </w:rPr>
              <w:t xml:space="preserve"> souhaite effectuer un séjour de recherche</w:t>
            </w:r>
            <w:r>
              <w:rPr>
                <w:rFonts w:ascii="Century Gothic" w:hAnsi="Century Gothic"/>
                <w:sz w:val="18"/>
              </w:rPr>
              <w:t>.</w:t>
            </w:r>
          </w:p>
        </w:tc>
      </w:tr>
      <w:tr w:rsidR="00CC6060" w:rsidRPr="00010E8F" w14:paraId="75FC911F" w14:textId="77777777" w:rsidTr="00A55C79">
        <w:tc>
          <w:tcPr>
            <w:tcW w:w="4111" w:type="dxa"/>
            <w:shd w:val="clear" w:color="auto" w:fill="auto"/>
          </w:tcPr>
          <w:p w14:paraId="59EF7D21" w14:textId="47ABE14C" w:rsidR="00CC6060" w:rsidRPr="00010E8F" w:rsidRDefault="0064197C" w:rsidP="00A55C79">
            <w:pPr>
              <w:pStyle w:val="Paragraphedeliste"/>
              <w:spacing w:before="40" w:after="240" w:line="240" w:lineRule="auto"/>
              <w:ind w:left="0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3</w:t>
            </w:r>
            <w:r w:rsidR="00A53AD6" w:rsidRPr="00010E8F">
              <w:rPr>
                <w:rFonts w:ascii="Century Gothic" w:hAnsi="Century Gothic"/>
                <w:b/>
              </w:rPr>
              <w:t>—</w:t>
            </w:r>
            <w:r w:rsidR="00CC4197" w:rsidRPr="00010E8F">
              <w:rPr>
                <w:rFonts w:ascii="Century Gothic" w:hAnsi="Century Gothic"/>
              </w:rPr>
              <w:t xml:space="preserve"> </w:t>
            </w:r>
            <w:r w:rsidR="00A55C79" w:rsidRPr="00A55C79">
              <w:rPr>
                <w:rFonts w:ascii="Century Gothic" w:hAnsi="Century Gothic"/>
                <w:sz w:val="18"/>
              </w:rPr>
              <w:t>Étudiant</w:t>
            </w:r>
          </w:p>
        </w:tc>
        <w:tc>
          <w:tcPr>
            <w:tcW w:w="2693" w:type="dxa"/>
            <w:shd w:val="clear" w:color="auto" w:fill="auto"/>
          </w:tcPr>
          <w:p w14:paraId="44D53227" w14:textId="09D4E6EE" w:rsidR="00CC6060" w:rsidRPr="00A55C79" w:rsidRDefault="00A55C79" w:rsidP="001F0DA5">
            <w:pPr>
              <w:pStyle w:val="Paragraphedeliste"/>
              <w:spacing w:before="40" w:after="240" w:line="240" w:lineRule="auto"/>
              <w:ind w:left="0"/>
              <w:jc w:val="center"/>
              <w:rPr>
                <w:rFonts w:ascii="Century Gothic" w:hAnsi="Century Gothic"/>
                <w:szCs w:val="28"/>
              </w:rPr>
            </w:pPr>
            <w:r w:rsidRPr="00A55C79">
              <w:rPr>
                <w:rFonts w:ascii="Century Gothic" w:hAnsi="Century Gothic"/>
                <w:sz w:val="18"/>
                <w:szCs w:val="20"/>
              </w:rPr>
              <w:t>Avant toute autre démarche</w:t>
            </w:r>
          </w:p>
        </w:tc>
        <w:tc>
          <w:tcPr>
            <w:tcW w:w="3544" w:type="dxa"/>
            <w:shd w:val="clear" w:color="auto" w:fill="auto"/>
          </w:tcPr>
          <w:p w14:paraId="41F1D81C" w14:textId="77217A66" w:rsidR="00CC6060" w:rsidRPr="00010E8F" w:rsidRDefault="00A55C79" w:rsidP="00A55C79">
            <w:pPr>
              <w:pStyle w:val="Paragraphedeliste"/>
              <w:spacing w:before="40" w:after="240" w:line="240" w:lineRule="auto"/>
              <w:ind w:left="0"/>
              <w:rPr>
                <w:rFonts w:ascii="Century Gothic" w:hAnsi="Century Gothic"/>
                <w:szCs w:val="28"/>
              </w:rPr>
            </w:pPr>
            <w:r w:rsidRPr="00A55C79">
              <w:rPr>
                <w:rFonts w:ascii="Century Gothic" w:hAnsi="Century Gothic"/>
                <w:sz w:val="18"/>
              </w:rPr>
              <w:t>Contacter le</w:t>
            </w:r>
            <w:r>
              <w:rPr>
                <w:rFonts w:ascii="Century Gothic" w:hAnsi="Century Gothic"/>
                <w:sz w:val="18"/>
              </w:rPr>
              <w:t>(</w:t>
            </w:r>
            <w:r w:rsidRPr="00A55C79">
              <w:rPr>
                <w:rFonts w:ascii="Century Gothic" w:hAnsi="Century Gothic"/>
                <w:sz w:val="18"/>
              </w:rPr>
              <w:t>s</w:t>
            </w:r>
            <w:r>
              <w:rPr>
                <w:rFonts w:ascii="Century Gothic" w:hAnsi="Century Gothic"/>
                <w:sz w:val="18"/>
              </w:rPr>
              <w:t>)</w:t>
            </w:r>
            <w:r w:rsidRPr="00A55C79">
              <w:rPr>
                <w:rFonts w:ascii="Century Gothic" w:hAnsi="Century Gothic"/>
                <w:sz w:val="18"/>
              </w:rPr>
              <w:t xml:space="preserve"> professeur</w:t>
            </w:r>
            <w:r>
              <w:rPr>
                <w:rFonts w:ascii="Century Gothic" w:hAnsi="Century Gothic"/>
                <w:sz w:val="18"/>
              </w:rPr>
              <w:t>(</w:t>
            </w:r>
            <w:r w:rsidRPr="00A55C79">
              <w:rPr>
                <w:rFonts w:ascii="Century Gothic" w:hAnsi="Century Gothic"/>
                <w:sz w:val="18"/>
              </w:rPr>
              <w:t>s</w:t>
            </w:r>
            <w:r>
              <w:rPr>
                <w:rFonts w:ascii="Century Gothic" w:hAnsi="Century Gothic"/>
                <w:sz w:val="18"/>
              </w:rPr>
              <w:t>)</w:t>
            </w:r>
            <w:r w:rsidRPr="00A55C79">
              <w:rPr>
                <w:rFonts w:ascii="Century Gothic" w:hAnsi="Century Gothic"/>
                <w:sz w:val="18"/>
              </w:rPr>
              <w:t xml:space="preserve"> dont les champs de recherche correspondent à ses objectifs de stage et s’assurer que ce</w:t>
            </w:r>
            <w:r>
              <w:rPr>
                <w:rFonts w:ascii="Century Gothic" w:hAnsi="Century Gothic"/>
                <w:sz w:val="18"/>
              </w:rPr>
              <w:t>(</w:t>
            </w:r>
            <w:r w:rsidRPr="00A55C79">
              <w:rPr>
                <w:rFonts w:ascii="Century Gothic" w:hAnsi="Century Gothic"/>
                <w:sz w:val="18"/>
              </w:rPr>
              <w:t>s</w:t>
            </w:r>
            <w:r>
              <w:rPr>
                <w:rFonts w:ascii="Century Gothic" w:hAnsi="Century Gothic"/>
                <w:sz w:val="18"/>
              </w:rPr>
              <w:t>)</w:t>
            </w:r>
            <w:r w:rsidRPr="00A55C79">
              <w:rPr>
                <w:rFonts w:ascii="Century Gothic" w:hAnsi="Century Gothic"/>
                <w:sz w:val="18"/>
              </w:rPr>
              <w:t xml:space="preserve"> dernier</w:t>
            </w:r>
            <w:r>
              <w:rPr>
                <w:rFonts w:ascii="Century Gothic" w:hAnsi="Century Gothic"/>
                <w:sz w:val="18"/>
              </w:rPr>
              <w:t>(</w:t>
            </w:r>
            <w:r w:rsidRPr="00A55C79">
              <w:rPr>
                <w:rFonts w:ascii="Century Gothic" w:hAnsi="Century Gothic"/>
                <w:sz w:val="18"/>
              </w:rPr>
              <w:t>s</w:t>
            </w:r>
            <w:r>
              <w:rPr>
                <w:rFonts w:ascii="Century Gothic" w:hAnsi="Century Gothic"/>
                <w:sz w:val="18"/>
              </w:rPr>
              <w:t>)</w:t>
            </w:r>
            <w:r w:rsidRPr="00A55C79">
              <w:rPr>
                <w:rFonts w:ascii="Century Gothic" w:hAnsi="Century Gothic"/>
                <w:sz w:val="18"/>
              </w:rPr>
              <w:t xml:space="preserve"> accepte</w:t>
            </w:r>
            <w:r>
              <w:rPr>
                <w:rFonts w:ascii="Century Gothic" w:hAnsi="Century Gothic"/>
                <w:sz w:val="18"/>
              </w:rPr>
              <w:t>(nt)</w:t>
            </w:r>
            <w:r w:rsidRPr="00A55C79">
              <w:rPr>
                <w:rFonts w:ascii="Century Gothic" w:hAnsi="Century Gothic"/>
                <w:sz w:val="18"/>
              </w:rPr>
              <w:t xml:space="preserve"> de l’encadrer.</w:t>
            </w:r>
          </w:p>
        </w:tc>
      </w:tr>
      <w:tr w:rsidR="00C62398" w:rsidRPr="00010E8F" w14:paraId="103DD41D" w14:textId="77777777" w:rsidTr="00A55C79">
        <w:trPr>
          <w:trHeight w:val="2166"/>
        </w:trPr>
        <w:tc>
          <w:tcPr>
            <w:tcW w:w="4111" w:type="dxa"/>
            <w:shd w:val="clear" w:color="auto" w:fill="D9D9D9" w:themeFill="background1" w:themeFillShade="D9"/>
          </w:tcPr>
          <w:p w14:paraId="55C0775E" w14:textId="0C3CACCD" w:rsidR="00596238" w:rsidRPr="00010E8F" w:rsidRDefault="00D4745A" w:rsidP="00A55C79">
            <w:pPr>
              <w:pStyle w:val="Paragraphedeliste"/>
              <w:spacing w:before="40" w:after="240" w:line="240" w:lineRule="auto"/>
              <w:ind w:left="0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4—</w:t>
            </w:r>
            <w:r w:rsidR="00A55C79">
              <w:rPr>
                <w:rFonts w:ascii="Century Gothic" w:hAnsi="Century Gothic"/>
                <w:b/>
              </w:rPr>
              <w:t xml:space="preserve"> </w:t>
            </w:r>
            <w:r w:rsidR="00A55C79" w:rsidRPr="00A55C79">
              <w:rPr>
                <w:rFonts w:ascii="Century Gothic" w:hAnsi="Century Gothic"/>
                <w:sz w:val="18"/>
              </w:rPr>
              <w:t>Professeur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3B043F0" w14:textId="24F327F1" w:rsidR="00C62398" w:rsidRPr="00010E8F" w:rsidRDefault="00C62398" w:rsidP="00A55C79">
            <w:pPr>
              <w:pStyle w:val="Paragraphedeliste"/>
              <w:spacing w:before="40" w:after="240" w:line="240" w:lineRule="auto"/>
              <w:ind w:left="0"/>
              <w:rPr>
                <w:rFonts w:ascii="Century Gothic" w:hAnsi="Century Gothic"/>
              </w:rPr>
            </w:pPr>
            <w:r w:rsidRPr="00A55C79">
              <w:rPr>
                <w:rFonts w:ascii="Century Gothic" w:hAnsi="Century Gothic"/>
                <w:sz w:val="18"/>
              </w:rPr>
              <w:t>Dans les meilleurs délais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C2B3285" w14:textId="1CEDBD9F" w:rsidR="00C62398" w:rsidRPr="00010E8F" w:rsidRDefault="00A55C79" w:rsidP="00CB3737">
            <w:pPr>
              <w:pStyle w:val="Paragraphedeliste"/>
              <w:spacing w:before="40" w:after="240" w:line="24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t xml:space="preserve">Informer la technicienne </w:t>
            </w:r>
            <w:r w:rsidR="00CB3737">
              <w:rPr>
                <w:rFonts w:ascii="Century Gothic" w:hAnsi="Century Gothic"/>
                <w:sz w:val="18"/>
              </w:rPr>
              <w:t xml:space="preserve">en coordination de travail de bureau </w:t>
            </w:r>
            <w:r w:rsidRPr="00A55C79">
              <w:rPr>
                <w:rFonts w:ascii="Century Gothic" w:hAnsi="Century Gothic"/>
                <w:sz w:val="18"/>
              </w:rPr>
              <w:t>au vice-décanat</w:t>
            </w:r>
            <w:r w:rsidR="00CB3737">
              <w:rPr>
                <w:rFonts w:ascii="Century Gothic" w:hAnsi="Century Gothic"/>
                <w:sz w:val="18"/>
              </w:rPr>
              <w:t xml:space="preserve"> aux études supérieures et </w:t>
            </w:r>
            <w:r w:rsidRPr="00A55C79">
              <w:rPr>
                <w:rFonts w:ascii="Century Gothic" w:hAnsi="Century Gothic"/>
                <w:sz w:val="18"/>
              </w:rPr>
              <w:t xml:space="preserve">à la recherche du nom du stagiaire retenu </w:t>
            </w:r>
            <w:r>
              <w:rPr>
                <w:rFonts w:ascii="Century Gothic" w:hAnsi="Century Gothic"/>
                <w:sz w:val="18"/>
              </w:rPr>
              <w:t>ainsi que</w:t>
            </w:r>
            <w:r w:rsidRPr="00A55C79">
              <w:rPr>
                <w:rFonts w:ascii="Century Gothic" w:hAnsi="Century Gothic"/>
                <w:sz w:val="18"/>
              </w:rPr>
              <w:t xml:space="preserve"> des modalités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A55C79">
              <w:rPr>
                <w:rFonts w:ascii="Century Gothic" w:hAnsi="Century Gothic"/>
                <w:sz w:val="18"/>
              </w:rPr>
              <w:t>(coordonnées, dates et durée, etc.)</w:t>
            </w:r>
            <w:r>
              <w:rPr>
                <w:rFonts w:ascii="Century Gothic" w:hAnsi="Century Gothic"/>
                <w:sz w:val="18"/>
              </w:rPr>
              <w:t>.  De plus, le professeur doit f</w:t>
            </w:r>
            <w:r w:rsidRPr="00A55C79">
              <w:rPr>
                <w:rFonts w:ascii="Century Gothic" w:hAnsi="Century Gothic"/>
                <w:sz w:val="18"/>
              </w:rPr>
              <w:t xml:space="preserve">aire une lettre d’invitation incluant les dates précises du stage et </w:t>
            </w:r>
            <w:r>
              <w:rPr>
                <w:rFonts w:ascii="Century Gothic" w:hAnsi="Century Gothic"/>
                <w:sz w:val="18"/>
              </w:rPr>
              <w:t xml:space="preserve">les </w:t>
            </w:r>
            <w:r w:rsidRPr="00A55C79">
              <w:rPr>
                <w:rFonts w:ascii="Century Gothic" w:hAnsi="Century Gothic"/>
                <w:sz w:val="18"/>
              </w:rPr>
              <w:t>crédits de recherche qui seront suivis aux étudiants</w:t>
            </w:r>
            <w:r>
              <w:rPr>
                <w:rFonts w:ascii="Century Gothic" w:hAnsi="Century Gothic"/>
                <w:sz w:val="18"/>
              </w:rPr>
              <w:t>.</w:t>
            </w:r>
          </w:p>
        </w:tc>
      </w:tr>
      <w:tr w:rsidR="00CB3737" w:rsidRPr="00010E8F" w14:paraId="5A70021D" w14:textId="77777777" w:rsidTr="00411642">
        <w:trPr>
          <w:trHeight w:val="997"/>
        </w:trPr>
        <w:tc>
          <w:tcPr>
            <w:tcW w:w="4111" w:type="dxa"/>
          </w:tcPr>
          <w:p w14:paraId="438CA851" w14:textId="3558244C" w:rsidR="00CB3737" w:rsidRPr="00010E8F" w:rsidRDefault="00CB3737" w:rsidP="00411642">
            <w:pPr>
              <w:pStyle w:val="Paragraphedeliste"/>
              <w:keepNext/>
              <w:keepLines/>
              <w:spacing w:before="40" w:after="240" w:line="240" w:lineRule="auto"/>
              <w:ind w:left="0"/>
              <w:outlineLvl w:val="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5</w:t>
            </w:r>
            <w:r w:rsidRPr="00010E8F">
              <w:rPr>
                <w:rFonts w:ascii="Century Gothic" w:hAnsi="Century Gothic"/>
                <w:b/>
              </w:rPr>
              <w:t>—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A55C79">
              <w:rPr>
                <w:rFonts w:ascii="Century Gothic" w:hAnsi="Century Gothic"/>
                <w:sz w:val="18"/>
              </w:rPr>
              <w:t>Professeur</w:t>
            </w:r>
          </w:p>
        </w:tc>
        <w:tc>
          <w:tcPr>
            <w:tcW w:w="2693" w:type="dxa"/>
          </w:tcPr>
          <w:p w14:paraId="63C06166" w14:textId="1D0AA7B6" w:rsidR="00CB3737" w:rsidRPr="00010E8F" w:rsidRDefault="00CB3737" w:rsidP="00A55C79">
            <w:pPr>
              <w:pStyle w:val="Paragraphedeliste"/>
              <w:spacing w:before="40" w:after="240" w:line="240" w:lineRule="auto"/>
              <w:ind w:left="0"/>
              <w:rPr>
                <w:rFonts w:ascii="Century Gothic" w:hAnsi="Century Gothic"/>
                <w:szCs w:val="28"/>
              </w:rPr>
            </w:pPr>
            <w:r w:rsidRPr="00A55C79">
              <w:rPr>
                <w:rFonts w:ascii="Century Gothic" w:hAnsi="Century Gothic"/>
                <w:sz w:val="18"/>
              </w:rPr>
              <w:t>Dans les meilleurs délais</w:t>
            </w:r>
          </w:p>
        </w:tc>
        <w:tc>
          <w:tcPr>
            <w:tcW w:w="3544" w:type="dxa"/>
          </w:tcPr>
          <w:p w14:paraId="66656211" w14:textId="2104FB63" w:rsidR="00CB3737" w:rsidRPr="00010E8F" w:rsidRDefault="00CB3737" w:rsidP="00CB3737">
            <w:pPr>
              <w:pStyle w:val="Paragraphedeliste"/>
              <w:spacing w:before="40" w:after="240" w:line="240" w:lineRule="auto"/>
              <w:ind w:left="0"/>
              <w:jc w:val="both"/>
              <w:rPr>
                <w:rFonts w:ascii="Century Gothic" w:hAnsi="Century Gothic" w:cs="Tahoma"/>
                <w:sz w:val="20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Envoyer à l’étudiant</w:t>
            </w:r>
            <w:r w:rsidRPr="00A55C79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par courriel </w:t>
            </w:r>
            <w:r w:rsidRPr="00A55C79">
              <w:rPr>
                <w:rFonts w:ascii="Century Gothic" w:hAnsi="Century Gothic"/>
                <w:sz w:val="18"/>
              </w:rPr>
              <w:t xml:space="preserve">une lettre d’invitation incluant les dates précises du stage et </w:t>
            </w:r>
            <w:r>
              <w:rPr>
                <w:rFonts w:ascii="Century Gothic" w:hAnsi="Century Gothic"/>
                <w:sz w:val="18"/>
              </w:rPr>
              <w:t xml:space="preserve">les </w:t>
            </w:r>
            <w:r w:rsidRPr="00A55C79">
              <w:rPr>
                <w:rFonts w:ascii="Century Gothic" w:hAnsi="Century Gothic"/>
                <w:sz w:val="18"/>
              </w:rPr>
              <w:t xml:space="preserve">crédits de recherche qui seront suivis </w:t>
            </w:r>
            <w:r>
              <w:rPr>
                <w:rFonts w:ascii="Century Gothic" w:hAnsi="Century Gothic"/>
                <w:sz w:val="18"/>
              </w:rPr>
              <w:t>par l’</w:t>
            </w:r>
            <w:r w:rsidRPr="00A55C79">
              <w:rPr>
                <w:rFonts w:ascii="Century Gothic" w:hAnsi="Century Gothic"/>
                <w:sz w:val="18"/>
              </w:rPr>
              <w:t>étudiant</w:t>
            </w:r>
            <w:r>
              <w:rPr>
                <w:rFonts w:ascii="Century Gothic" w:hAnsi="Century Gothic"/>
                <w:sz w:val="18"/>
              </w:rPr>
              <w:t>.</w:t>
            </w:r>
          </w:p>
        </w:tc>
      </w:tr>
      <w:tr w:rsidR="00CB3737" w:rsidRPr="00010E8F" w14:paraId="21DD7C4C" w14:textId="77777777" w:rsidTr="002E5C20">
        <w:trPr>
          <w:trHeight w:val="1340"/>
        </w:trPr>
        <w:tc>
          <w:tcPr>
            <w:tcW w:w="4111" w:type="dxa"/>
            <w:shd w:val="clear" w:color="auto" w:fill="D9D9D9" w:themeFill="background1" w:themeFillShade="D9"/>
          </w:tcPr>
          <w:p w14:paraId="160DE782" w14:textId="6C785885" w:rsidR="00CB3737" w:rsidRPr="00010E8F" w:rsidRDefault="00CB3737" w:rsidP="00B03DC4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6</w:t>
            </w:r>
            <w:r w:rsidRPr="00010E8F">
              <w:rPr>
                <w:rFonts w:ascii="Century Gothic" w:hAnsi="Century Gothic"/>
                <w:b/>
                <w:szCs w:val="28"/>
              </w:rPr>
              <w:t>—</w:t>
            </w:r>
            <w:r>
              <w:rPr>
                <w:rFonts w:ascii="Century Gothic" w:hAnsi="Century Gothic"/>
                <w:b/>
                <w:szCs w:val="28"/>
              </w:rPr>
              <w:t xml:space="preserve"> </w:t>
            </w:r>
            <w:r w:rsidRPr="00A55C79">
              <w:rPr>
                <w:rFonts w:ascii="Century Gothic" w:hAnsi="Century Gothic"/>
                <w:sz w:val="18"/>
                <w:szCs w:val="28"/>
              </w:rPr>
              <w:t>Étudiant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E7718F4" w14:textId="2D4771D7" w:rsidR="00CB3737" w:rsidRPr="00010E8F" w:rsidRDefault="00CB3737" w:rsidP="00411642">
            <w:pPr>
              <w:pStyle w:val="Paragraphedeliste"/>
              <w:spacing w:before="40" w:after="240" w:line="240" w:lineRule="auto"/>
              <w:ind w:left="0"/>
              <w:rPr>
                <w:rFonts w:ascii="Century Gothic" w:hAnsi="Century Gothic"/>
                <w:szCs w:val="28"/>
              </w:rPr>
            </w:pPr>
            <w:r w:rsidRPr="00A55C79">
              <w:rPr>
                <w:rFonts w:ascii="Century Gothic" w:hAnsi="Century Gothic"/>
                <w:sz w:val="18"/>
                <w:szCs w:val="28"/>
              </w:rPr>
              <w:t xml:space="preserve">Immédiatement après l’obtention des sigles de stages auxquels il doit s’inscrire 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A05215B" w14:textId="28E71521" w:rsidR="00CB3737" w:rsidRPr="00010E8F" w:rsidRDefault="00CB3737" w:rsidP="00411642">
            <w:pPr>
              <w:pStyle w:val="Paragraphedeliste"/>
              <w:spacing w:before="40" w:after="240" w:line="240" w:lineRule="auto"/>
              <w:ind w:left="0"/>
              <w:jc w:val="both"/>
              <w:rPr>
                <w:rFonts w:ascii="Century Gothic" w:hAnsi="Century Gothic"/>
                <w:szCs w:val="28"/>
              </w:rPr>
            </w:pPr>
            <w:r w:rsidRPr="00411642">
              <w:rPr>
                <w:rFonts w:ascii="Century Gothic" w:hAnsi="Century Gothic"/>
                <w:sz w:val="18"/>
              </w:rPr>
              <w:t xml:space="preserve">Soumettre </w:t>
            </w:r>
            <w:hyperlink r:id="rId43" w:history="1">
              <w:r w:rsidRPr="00CB3737">
                <w:rPr>
                  <w:rStyle w:val="Lienhypertexte"/>
                  <w:rFonts w:ascii="Century Gothic" w:hAnsi="Century Gothic"/>
                  <w:sz w:val="18"/>
                </w:rPr>
                <w:t>son dossier</w:t>
              </w:r>
            </w:hyperlink>
            <w:r w:rsidRPr="00411642">
              <w:rPr>
                <w:rFonts w:ascii="Century Gothic" w:hAnsi="Century Gothic"/>
                <w:sz w:val="18"/>
              </w:rPr>
              <w:t xml:space="preserve"> à la Direction des relations internationale</w:t>
            </w:r>
            <w:r>
              <w:rPr>
                <w:rFonts w:ascii="Century Gothic" w:hAnsi="Century Gothic"/>
                <w:sz w:val="18"/>
              </w:rPr>
              <w:t>s de l’Université de Montréal</w:t>
            </w:r>
            <w:r w:rsidRPr="00411642">
              <w:rPr>
                <w:rFonts w:ascii="Century Gothic" w:hAnsi="Century Gothic"/>
                <w:sz w:val="18"/>
              </w:rPr>
              <w:t>, et joindre les documents requis</w:t>
            </w:r>
            <w:r>
              <w:rPr>
                <w:rFonts w:ascii="Century Gothic" w:hAnsi="Century Gothic"/>
                <w:sz w:val="18"/>
              </w:rPr>
              <w:t xml:space="preserve"> (</w:t>
            </w:r>
            <w:r w:rsidRPr="00411642">
              <w:rPr>
                <w:rFonts w:ascii="Century Gothic" w:hAnsi="Century Gothic"/>
                <w:sz w:val="18"/>
              </w:rPr>
              <w:t>incluant la lettre d’invitation du professeur)</w:t>
            </w:r>
            <w:r>
              <w:rPr>
                <w:rFonts w:ascii="Century Gothic" w:hAnsi="Century Gothic"/>
                <w:sz w:val="18"/>
              </w:rPr>
              <w:t>.</w:t>
            </w:r>
          </w:p>
        </w:tc>
      </w:tr>
      <w:tr w:rsidR="00CB3737" w:rsidRPr="00010E8F" w14:paraId="15EE73F7" w14:textId="77777777" w:rsidTr="007152DA">
        <w:trPr>
          <w:trHeight w:val="426"/>
        </w:trPr>
        <w:tc>
          <w:tcPr>
            <w:tcW w:w="4111" w:type="dxa"/>
            <w:shd w:val="clear" w:color="auto" w:fill="auto"/>
          </w:tcPr>
          <w:p w14:paraId="2A0713F1" w14:textId="0082204D" w:rsidR="00CB3737" w:rsidRPr="00010E8F" w:rsidRDefault="00CB3737" w:rsidP="00411642">
            <w:pPr>
              <w:rPr>
                <w:rFonts w:ascii="Century Gothic" w:eastAsia="Cambria" w:hAnsi="Century Gothic"/>
                <w:b/>
                <w:sz w:val="22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  <w:r w:rsidRPr="00010E8F">
              <w:rPr>
                <w:rFonts w:ascii="Century Gothic" w:hAnsi="Century Gothic"/>
                <w:b/>
                <w:sz w:val="22"/>
                <w:szCs w:val="22"/>
              </w:rPr>
              <w:t>—</w:t>
            </w:r>
            <w:r w:rsidRPr="00010E8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575DD">
              <w:rPr>
                <w:rFonts w:ascii="Century Gothic" w:hAnsi="Century Gothic"/>
                <w:sz w:val="18"/>
                <w:szCs w:val="22"/>
              </w:rPr>
              <w:t>Étudiant</w:t>
            </w:r>
          </w:p>
        </w:tc>
        <w:tc>
          <w:tcPr>
            <w:tcW w:w="2693" w:type="dxa"/>
            <w:shd w:val="clear" w:color="auto" w:fill="auto"/>
          </w:tcPr>
          <w:p w14:paraId="6C94D4CC" w14:textId="77AA5334" w:rsidR="00CB3737" w:rsidRPr="00010E8F" w:rsidRDefault="00CB3737" w:rsidP="00411642">
            <w:pPr>
              <w:pStyle w:val="Paragraphedeliste"/>
              <w:spacing w:before="40" w:after="240" w:line="240" w:lineRule="auto"/>
              <w:ind w:left="0"/>
              <w:rPr>
                <w:rFonts w:ascii="Century Gothic" w:hAnsi="Century Gothic"/>
                <w:szCs w:val="28"/>
              </w:rPr>
            </w:pPr>
            <w:r w:rsidRPr="007575DD">
              <w:rPr>
                <w:rFonts w:ascii="Century Gothic" w:hAnsi="Century Gothic"/>
                <w:sz w:val="18"/>
              </w:rPr>
              <w:t>À son arrivée à Montréal</w:t>
            </w:r>
          </w:p>
        </w:tc>
        <w:tc>
          <w:tcPr>
            <w:tcW w:w="3544" w:type="dxa"/>
            <w:shd w:val="clear" w:color="auto" w:fill="auto"/>
          </w:tcPr>
          <w:p w14:paraId="15F93EE4" w14:textId="5C46DBC3" w:rsidR="00CB3737" w:rsidRPr="00010E8F" w:rsidRDefault="00CB3737" w:rsidP="00CB3737">
            <w:pPr>
              <w:pStyle w:val="Paragraphedeliste"/>
              <w:spacing w:before="40" w:after="240" w:line="240" w:lineRule="auto"/>
              <w:ind w:left="0"/>
              <w:jc w:val="both"/>
              <w:rPr>
                <w:rFonts w:ascii="Century Gothic" w:hAnsi="Century Gothic"/>
                <w:szCs w:val="28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Se présenter au </w:t>
            </w:r>
            <w:hyperlink r:id="rId44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bureau des étudiants internationaux (BEI).</w:t>
              </w:r>
            </w:hyperlink>
          </w:p>
        </w:tc>
      </w:tr>
      <w:tr w:rsidR="00CB3737" w:rsidRPr="00010E8F" w14:paraId="6C368BFC" w14:textId="77777777" w:rsidTr="007152DA">
        <w:trPr>
          <w:trHeight w:val="426"/>
        </w:trPr>
        <w:tc>
          <w:tcPr>
            <w:tcW w:w="4111" w:type="dxa"/>
            <w:shd w:val="clear" w:color="auto" w:fill="auto"/>
          </w:tcPr>
          <w:p w14:paraId="2569BB02" w14:textId="627AC552" w:rsidR="00CB3737" w:rsidRPr="00010E8F" w:rsidRDefault="00CB3737" w:rsidP="00075783">
            <w:pPr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010E8F">
              <w:rPr>
                <w:rFonts w:ascii="Century Gothic" w:hAnsi="Century Gothic"/>
                <w:b/>
                <w:sz w:val="20"/>
                <w:szCs w:val="20"/>
              </w:rPr>
              <w:t>—</w:t>
            </w:r>
            <w:r w:rsidRPr="00010E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575DD">
              <w:rPr>
                <w:rFonts w:ascii="Century Gothic" w:hAnsi="Century Gothic"/>
                <w:sz w:val="18"/>
                <w:szCs w:val="20"/>
              </w:rPr>
              <w:t>Étudiant</w:t>
            </w:r>
          </w:p>
          <w:p w14:paraId="473225E6" w14:textId="77777777" w:rsidR="00CB3737" w:rsidRDefault="00CB3737" w:rsidP="0003016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9E4BF18" w14:textId="6437F62B" w:rsidR="00CB3737" w:rsidRDefault="00CB3737" w:rsidP="00411642">
            <w:pPr>
              <w:pStyle w:val="Paragraphedeliste"/>
              <w:spacing w:before="40" w:after="240" w:line="240" w:lineRule="auto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 son arrivée à Montréal</w:t>
            </w:r>
          </w:p>
        </w:tc>
        <w:tc>
          <w:tcPr>
            <w:tcW w:w="3544" w:type="dxa"/>
            <w:shd w:val="clear" w:color="auto" w:fill="auto"/>
          </w:tcPr>
          <w:p w14:paraId="0783F40F" w14:textId="564097A4" w:rsidR="00CB3737" w:rsidRPr="00D919A8" w:rsidRDefault="00CB3737" w:rsidP="00CB3737">
            <w:pPr>
              <w:pStyle w:val="Paragraphedeliste"/>
              <w:spacing w:before="40" w:after="240" w:line="240" w:lineRule="auto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E79C7">
              <w:rPr>
                <w:rFonts w:ascii="Century Gothic" w:hAnsi="Century Gothic"/>
                <w:sz w:val="18"/>
                <w:szCs w:val="18"/>
              </w:rPr>
              <w:t>Prendre contact avec la technicienne en coordination de travail de bureau pour</w:t>
            </w:r>
            <w:r w:rsidR="007E79C7">
              <w:rPr>
                <w:rFonts w:ascii="Century Gothic" w:hAnsi="Century Gothic"/>
                <w:sz w:val="18"/>
                <w:szCs w:val="18"/>
              </w:rPr>
              <w:t xml:space="preserve"> faire</w:t>
            </w:r>
            <w:r w:rsidRPr="007E79C7">
              <w:rPr>
                <w:rFonts w:ascii="Century Gothic" w:hAnsi="Century Gothic"/>
                <w:sz w:val="18"/>
                <w:szCs w:val="18"/>
              </w:rPr>
              <w:t xml:space="preserve"> l’inscription aux cours.</w:t>
            </w:r>
          </w:p>
        </w:tc>
      </w:tr>
    </w:tbl>
    <w:p w14:paraId="43652AC4" w14:textId="77777777" w:rsidR="00596238" w:rsidRPr="00010E8F" w:rsidRDefault="00596238" w:rsidP="00AF7463">
      <w:pPr>
        <w:pStyle w:val="Titre1"/>
        <w:rPr>
          <w:rFonts w:ascii="Century Gothic" w:hAnsi="Century Gothic"/>
        </w:rPr>
      </w:pPr>
      <w:bookmarkStart w:id="20" w:name="_Toc260919912"/>
    </w:p>
    <w:p w14:paraId="77E39AFA" w14:textId="524D05A0" w:rsidR="000E0AEA" w:rsidRPr="00010E8F" w:rsidRDefault="00411642" w:rsidP="00AF7463">
      <w:pPr>
        <w:pStyle w:val="Titre1"/>
        <w:rPr>
          <w:rFonts w:ascii="Century Gothic" w:hAnsi="Century Gothic"/>
        </w:rPr>
      </w:pPr>
      <w:bookmarkStart w:id="21" w:name="_Toc278207751"/>
      <w:r>
        <w:rPr>
          <w:rFonts w:ascii="Century Gothic" w:hAnsi="Century Gothic"/>
        </w:rPr>
        <w:t>I</w:t>
      </w:r>
      <w:r w:rsidR="00AF7463" w:rsidRPr="00010E8F">
        <w:rPr>
          <w:rFonts w:ascii="Century Gothic" w:hAnsi="Century Gothic"/>
        </w:rPr>
        <w:t>V-</w:t>
      </w:r>
      <w:r w:rsidR="00D4745A" w:rsidRPr="00010E8F">
        <w:rPr>
          <w:rFonts w:ascii="Century Gothic" w:hAnsi="Century Gothic"/>
        </w:rPr>
        <w:t xml:space="preserve"> I</w:t>
      </w:r>
      <w:r w:rsidR="00AF7463" w:rsidRPr="00010E8F">
        <w:rPr>
          <w:rFonts w:ascii="Century Gothic" w:hAnsi="Century Gothic"/>
        </w:rPr>
        <w:t>NFORMATIONS COMPLÉMENTAIRES</w:t>
      </w:r>
      <w:bookmarkEnd w:id="20"/>
      <w:bookmarkEnd w:id="21"/>
    </w:p>
    <w:p w14:paraId="71BD5743" w14:textId="6F972CB2" w:rsidR="00BF13FE" w:rsidRPr="00010E8F" w:rsidRDefault="00BF13FE" w:rsidP="00CB3737">
      <w:pPr>
        <w:pStyle w:val="TitreNiveau1"/>
        <w:keepNext w:val="0"/>
        <w:numPr>
          <w:ilvl w:val="0"/>
          <w:numId w:val="24"/>
        </w:numPr>
        <w:rPr>
          <w:rFonts w:ascii="Century Gothic" w:hAnsi="Century Gothic"/>
          <w:noProof/>
          <w:sz w:val="22"/>
          <w:szCs w:val="22"/>
        </w:rPr>
      </w:pPr>
      <w:r w:rsidRPr="00010E8F">
        <w:rPr>
          <w:rFonts w:ascii="Century Gothic" w:hAnsi="Century Gothic"/>
          <w:noProof/>
          <w:sz w:val="22"/>
          <w:szCs w:val="22"/>
        </w:rPr>
        <w:t>Assurances médicales :</w:t>
      </w:r>
    </w:p>
    <w:p w14:paraId="07C99BA8" w14:textId="1810302A" w:rsidR="006F30D9" w:rsidRPr="00010E8F" w:rsidRDefault="00BF13FE" w:rsidP="006C263B">
      <w:pPr>
        <w:ind w:left="142"/>
        <w:rPr>
          <w:rFonts w:ascii="Century Gothic" w:hAnsi="Century Gothic"/>
          <w:sz w:val="22"/>
          <w:szCs w:val="22"/>
        </w:rPr>
      </w:pPr>
      <w:r w:rsidRPr="00010E8F">
        <w:rPr>
          <w:rFonts w:ascii="Century Gothic" w:hAnsi="Century Gothic"/>
          <w:sz w:val="22"/>
          <w:szCs w:val="22"/>
        </w:rPr>
        <w:t>Les étudiants internationaux doivent être obl</w:t>
      </w:r>
      <w:r w:rsidR="006F30D9" w:rsidRPr="00010E8F">
        <w:rPr>
          <w:rFonts w:ascii="Century Gothic" w:hAnsi="Century Gothic"/>
          <w:sz w:val="22"/>
          <w:szCs w:val="22"/>
        </w:rPr>
        <w:t xml:space="preserve">igatoirement inscrits au régime </w:t>
      </w:r>
      <w:r w:rsidRPr="00010E8F">
        <w:rPr>
          <w:rFonts w:ascii="Century Gothic" w:hAnsi="Century Gothic"/>
          <w:sz w:val="22"/>
          <w:szCs w:val="22"/>
        </w:rPr>
        <w:t xml:space="preserve">collectif </w:t>
      </w:r>
      <w:hyperlink r:id="rId45" w:history="1">
        <w:r w:rsidRPr="00CB3737">
          <w:rPr>
            <w:rStyle w:val="Lienhypertexte"/>
            <w:rFonts w:ascii="Century Gothic" w:hAnsi="Century Gothic"/>
            <w:sz w:val="22"/>
            <w:szCs w:val="22"/>
          </w:rPr>
          <w:t>d’assurance médicale</w:t>
        </w:r>
      </w:hyperlink>
      <w:r w:rsidRPr="00010E8F">
        <w:rPr>
          <w:rFonts w:ascii="Century Gothic" w:hAnsi="Century Gothic"/>
          <w:sz w:val="22"/>
          <w:szCs w:val="22"/>
        </w:rPr>
        <w:t>.</w:t>
      </w:r>
    </w:p>
    <w:p w14:paraId="5C652850" w14:textId="2FB33B7D" w:rsidR="00BF13FE" w:rsidRPr="00010E8F" w:rsidRDefault="00BF13FE" w:rsidP="006C263B">
      <w:pPr>
        <w:ind w:left="142"/>
        <w:rPr>
          <w:rFonts w:ascii="Century Gothic" w:hAnsi="Century Gothic"/>
          <w:sz w:val="22"/>
          <w:szCs w:val="22"/>
        </w:rPr>
      </w:pPr>
      <w:r w:rsidRPr="00010E8F">
        <w:rPr>
          <w:rFonts w:ascii="Century Gothic" w:hAnsi="Century Gothic"/>
          <w:sz w:val="22"/>
          <w:szCs w:val="22"/>
        </w:rPr>
        <w:t>Sous certaines conditions</w:t>
      </w:r>
      <w:r w:rsidR="00CB3737">
        <w:rPr>
          <w:rFonts w:ascii="Century Gothic" w:hAnsi="Century Gothic"/>
          <w:sz w:val="22"/>
          <w:szCs w:val="22"/>
        </w:rPr>
        <w:t>,</w:t>
      </w:r>
      <w:r w:rsidRPr="00010E8F">
        <w:rPr>
          <w:rFonts w:ascii="Century Gothic" w:hAnsi="Century Gothic"/>
          <w:sz w:val="22"/>
          <w:szCs w:val="22"/>
        </w:rPr>
        <w:t xml:space="preserve"> l’étudiant international, s’il le désire, peut </w:t>
      </w:r>
      <w:r w:rsidR="00CB3737">
        <w:rPr>
          <w:rFonts w:ascii="Century Gothic" w:hAnsi="Century Gothic"/>
          <w:sz w:val="22"/>
          <w:szCs w:val="22"/>
        </w:rPr>
        <w:t xml:space="preserve">demander une </w:t>
      </w:r>
      <w:hyperlink r:id="rId46" w:history="1">
        <w:r w:rsidR="00CB3737" w:rsidRPr="00CB3737">
          <w:rPr>
            <w:rStyle w:val="Lienhypertexte"/>
            <w:rFonts w:ascii="Century Gothic" w:hAnsi="Century Gothic"/>
            <w:sz w:val="22"/>
            <w:szCs w:val="22"/>
          </w:rPr>
          <w:t>exemption</w:t>
        </w:r>
      </w:hyperlink>
      <w:r w:rsidR="00CB3737">
        <w:rPr>
          <w:rFonts w:ascii="Century Gothic" w:hAnsi="Century Gothic"/>
          <w:sz w:val="22"/>
          <w:szCs w:val="22"/>
        </w:rPr>
        <w:t xml:space="preserve"> de la cotisation d’assurance maladie.</w:t>
      </w:r>
      <w:r w:rsidRPr="00010E8F">
        <w:rPr>
          <w:rFonts w:ascii="Century Gothic" w:hAnsi="Century Gothic"/>
          <w:sz w:val="22"/>
          <w:szCs w:val="22"/>
        </w:rPr>
        <w:t xml:space="preserve"> </w:t>
      </w:r>
    </w:p>
    <w:p w14:paraId="2FC86C51" w14:textId="77777777" w:rsidR="007339C1" w:rsidRPr="00010E8F" w:rsidRDefault="007339C1" w:rsidP="00BF13FE">
      <w:pPr>
        <w:jc w:val="both"/>
        <w:rPr>
          <w:rFonts w:ascii="Century Gothic" w:hAnsi="Century Gothic"/>
          <w:b/>
          <w:sz w:val="22"/>
          <w:szCs w:val="22"/>
        </w:rPr>
      </w:pPr>
    </w:p>
    <w:p w14:paraId="36F01E71" w14:textId="7EEA1898" w:rsidR="00B03DC4" w:rsidRPr="00010E8F" w:rsidRDefault="00B03DC4" w:rsidP="00CB3737">
      <w:pPr>
        <w:pStyle w:val="TitreNiveau1"/>
        <w:keepNext w:val="0"/>
        <w:numPr>
          <w:ilvl w:val="0"/>
          <w:numId w:val="24"/>
        </w:numPr>
        <w:rPr>
          <w:rFonts w:ascii="Century Gothic" w:hAnsi="Century Gothic"/>
          <w:noProof/>
          <w:sz w:val="22"/>
          <w:szCs w:val="22"/>
        </w:rPr>
      </w:pPr>
      <w:r w:rsidRPr="00010E8F">
        <w:rPr>
          <w:rFonts w:ascii="Century Gothic" w:hAnsi="Century Gothic"/>
          <w:noProof/>
          <w:sz w:val="22"/>
          <w:szCs w:val="22"/>
        </w:rPr>
        <w:t>Crédit universitaire</w:t>
      </w:r>
    </w:p>
    <w:p w14:paraId="34CCA5AD" w14:textId="1DDDFCBF" w:rsidR="00B03DC4" w:rsidRPr="00010E8F" w:rsidRDefault="00B03DC4" w:rsidP="00B03DC4">
      <w:pPr>
        <w:jc w:val="both"/>
        <w:rPr>
          <w:rFonts w:ascii="Century Gothic" w:hAnsi="Century Gothic"/>
          <w:sz w:val="22"/>
          <w:szCs w:val="22"/>
        </w:rPr>
      </w:pPr>
      <w:r w:rsidRPr="00010E8F">
        <w:rPr>
          <w:rFonts w:ascii="Century Gothic" w:hAnsi="Century Gothic"/>
          <w:sz w:val="22"/>
          <w:szCs w:val="22"/>
        </w:rPr>
        <w:t xml:space="preserve">Un crédit </w:t>
      </w:r>
      <w:r w:rsidR="00CB3737">
        <w:rPr>
          <w:rFonts w:ascii="Century Gothic" w:hAnsi="Century Gothic"/>
          <w:sz w:val="22"/>
          <w:szCs w:val="22"/>
        </w:rPr>
        <w:t xml:space="preserve">universitaire </w:t>
      </w:r>
      <w:r w:rsidRPr="00010E8F">
        <w:rPr>
          <w:rFonts w:ascii="Century Gothic" w:hAnsi="Century Gothic"/>
          <w:sz w:val="22"/>
          <w:szCs w:val="22"/>
        </w:rPr>
        <w:t>représente 45 heures consacrées par un étudiant à l’atteinte des objectifs d’un cours; ce nombre inclut</w:t>
      </w:r>
      <w:r w:rsidR="00F27D35" w:rsidRPr="00010E8F">
        <w:rPr>
          <w:rFonts w:ascii="Century Gothic" w:hAnsi="Century Gothic"/>
          <w:sz w:val="22"/>
          <w:szCs w:val="22"/>
        </w:rPr>
        <w:t>, s’il</w:t>
      </w:r>
      <w:r w:rsidRPr="00010E8F">
        <w:rPr>
          <w:rFonts w:ascii="Century Gothic" w:hAnsi="Century Gothic"/>
          <w:sz w:val="22"/>
          <w:szCs w:val="22"/>
        </w:rPr>
        <w:t xml:space="preserve"> y a lieu, les heures de travail personnel jugées nécessaires par la </w:t>
      </w:r>
      <w:r w:rsidR="00CB3737">
        <w:rPr>
          <w:rFonts w:ascii="Century Gothic" w:hAnsi="Century Gothic"/>
          <w:sz w:val="22"/>
          <w:szCs w:val="22"/>
        </w:rPr>
        <w:t>f</w:t>
      </w:r>
      <w:r w:rsidRPr="00010E8F">
        <w:rPr>
          <w:rFonts w:ascii="Century Gothic" w:hAnsi="Century Gothic"/>
          <w:sz w:val="22"/>
          <w:szCs w:val="22"/>
        </w:rPr>
        <w:t>aculté.</w:t>
      </w:r>
    </w:p>
    <w:p w14:paraId="29FCA269" w14:textId="77777777" w:rsidR="00B03DC4" w:rsidRPr="00010E8F" w:rsidRDefault="00B03DC4" w:rsidP="00B03DC4">
      <w:pPr>
        <w:jc w:val="both"/>
        <w:rPr>
          <w:rFonts w:ascii="Century Gothic" w:hAnsi="Century Gothic"/>
          <w:b/>
          <w:sz w:val="22"/>
          <w:szCs w:val="22"/>
        </w:rPr>
      </w:pPr>
    </w:p>
    <w:p w14:paraId="5BEF5156" w14:textId="73E69BA1" w:rsidR="00BF13FE" w:rsidRPr="00010E8F" w:rsidRDefault="00CB3737" w:rsidP="00CB3737">
      <w:pPr>
        <w:pStyle w:val="TitreNiveau1"/>
        <w:keepNext w:val="0"/>
        <w:numPr>
          <w:ilvl w:val="0"/>
          <w:numId w:val="24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Autres ressources pour vous aider</w:t>
      </w:r>
      <w:r w:rsidR="008F0394" w:rsidRPr="00010E8F">
        <w:rPr>
          <w:rFonts w:ascii="Century Gothic" w:hAnsi="Century Gothic"/>
          <w:noProof/>
          <w:sz w:val="22"/>
          <w:szCs w:val="22"/>
        </w:rPr>
        <w:t xml:space="preserve"> </w:t>
      </w:r>
      <w:r w:rsidR="00BF13FE" w:rsidRPr="00010E8F">
        <w:rPr>
          <w:rFonts w:ascii="Century Gothic" w:hAnsi="Century Gothic"/>
          <w:noProof/>
          <w:sz w:val="22"/>
          <w:szCs w:val="22"/>
        </w:rPr>
        <w:t> :</w:t>
      </w:r>
    </w:p>
    <w:p w14:paraId="3617DB88" w14:textId="5ADB9063" w:rsidR="00816E31" w:rsidRPr="00010E8F" w:rsidRDefault="00D31BD5" w:rsidP="00816E31">
      <w:pPr>
        <w:jc w:val="both"/>
        <w:rPr>
          <w:rFonts w:ascii="Century Gothic" w:hAnsi="Century Gothic"/>
          <w:sz w:val="22"/>
          <w:szCs w:val="22"/>
        </w:rPr>
      </w:pPr>
      <w:hyperlink r:id="rId47" w:history="1">
        <w:r w:rsidR="00CB3737" w:rsidRPr="00CB3737">
          <w:rPr>
            <w:rStyle w:val="Lienhypertexte"/>
            <w:rFonts w:ascii="Century Gothic" w:eastAsia="Cambria" w:hAnsi="Century Gothic" w:cs="Verdana"/>
            <w:bCs/>
            <w:sz w:val="22"/>
            <w:szCs w:val="22"/>
          </w:rPr>
          <w:t>Guide de l'étudiant étranger </w:t>
        </w:r>
      </w:hyperlink>
    </w:p>
    <w:p w14:paraId="2AB88E63" w14:textId="77777777" w:rsidR="00CB3737" w:rsidRDefault="00D31BD5" w:rsidP="00816E31">
      <w:pPr>
        <w:jc w:val="both"/>
        <w:rPr>
          <w:rFonts w:ascii="Century Gothic" w:hAnsi="Century Gothic"/>
          <w:sz w:val="22"/>
          <w:szCs w:val="22"/>
        </w:rPr>
      </w:pPr>
      <w:hyperlink r:id="rId48" w:history="1">
        <w:r w:rsidR="00816E31" w:rsidRPr="00010E8F">
          <w:rPr>
            <w:rStyle w:val="Lienhypertexte"/>
            <w:rFonts w:ascii="Century Gothic" w:hAnsi="Century Gothic"/>
            <w:sz w:val="22"/>
            <w:szCs w:val="22"/>
          </w:rPr>
          <w:t>Guide virtuel de l’étudiant à l’étranger – 1ère partie (présenter une candidature)</w:t>
        </w:r>
      </w:hyperlink>
      <w:r w:rsidR="00816E31" w:rsidRPr="00010E8F">
        <w:rPr>
          <w:rFonts w:ascii="Century Gothic" w:hAnsi="Century Gothic"/>
          <w:sz w:val="22"/>
          <w:szCs w:val="22"/>
        </w:rPr>
        <w:t xml:space="preserve"> </w:t>
      </w:r>
    </w:p>
    <w:p w14:paraId="59BB39AF" w14:textId="4DD7E2AC" w:rsidR="00816E31" w:rsidRPr="00010E8F" w:rsidRDefault="00D31BD5" w:rsidP="00816E31">
      <w:pPr>
        <w:jc w:val="both"/>
        <w:rPr>
          <w:rFonts w:ascii="Century Gothic" w:hAnsi="Century Gothic"/>
          <w:sz w:val="22"/>
          <w:szCs w:val="22"/>
        </w:rPr>
      </w:pPr>
      <w:hyperlink r:id="rId49" w:history="1">
        <w:r w:rsidR="00816E31" w:rsidRPr="00010E8F">
          <w:rPr>
            <w:rStyle w:val="Lienhypertexte"/>
            <w:rFonts w:ascii="Century Gothic" w:hAnsi="Century Gothic"/>
            <w:sz w:val="22"/>
            <w:szCs w:val="22"/>
          </w:rPr>
          <w:t>Guide virtuel de l'étudiant à l'étranger - 2 e partie (Après la présentation d'une candidature)</w:t>
        </w:r>
      </w:hyperlink>
      <w:r w:rsidR="00816E31" w:rsidRPr="00010E8F">
        <w:rPr>
          <w:rFonts w:ascii="Century Gothic" w:hAnsi="Century Gothic"/>
          <w:sz w:val="22"/>
          <w:szCs w:val="22"/>
        </w:rPr>
        <w:t xml:space="preserve"> </w:t>
      </w:r>
    </w:p>
    <w:p w14:paraId="7EA0CC02" w14:textId="77777777" w:rsidR="006F30D9" w:rsidRPr="00010E8F" w:rsidRDefault="006F30D9" w:rsidP="00265494">
      <w:pPr>
        <w:pStyle w:val="TitreNiveau1"/>
        <w:keepNext w:val="0"/>
        <w:rPr>
          <w:rFonts w:ascii="Century Gothic" w:hAnsi="Century Gothic"/>
          <w:noProof/>
          <w:sz w:val="22"/>
          <w:szCs w:val="22"/>
        </w:rPr>
      </w:pPr>
    </w:p>
    <w:p w14:paraId="79BF55F8" w14:textId="77777777" w:rsidR="00C531E5" w:rsidRPr="00010E8F" w:rsidRDefault="00C531E5" w:rsidP="00265494">
      <w:pPr>
        <w:pStyle w:val="TitreNiveau1"/>
        <w:keepNext w:val="0"/>
        <w:rPr>
          <w:rFonts w:ascii="Century Gothic" w:hAnsi="Century Gothic"/>
          <w:noProof/>
          <w:sz w:val="22"/>
          <w:szCs w:val="22"/>
        </w:rPr>
      </w:pPr>
    </w:p>
    <w:p w14:paraId="3C520501" w14:textId="77777777" w:rsidR="001B6101" w:rsidRPr="00010E8F" w:rsidRDefault="001B6101" w:rsidP="00AF7463">
      <w:pPr>
        <w:pStyle w:val="Titre1"/>
        <w:rPr>
          <w:rFonts w:ascii="Century Gothic" w:hAnsi="Century Gothic"/>
          <w:noProof/>
        </w:rPr>
        <w:sectPr w:rsidR="001B6101" w:rsidRPr="00010E8F">
          <w:footerReference w:type="default" r:id="rId50"/>
          <w:pgSz w:w="12240" w:h="15840"/>
          <w:pgMar w:top="535" w:right="900" w:bottom="993" w:left="993" w:header="288" w:footer="464" w:gutter="0"/>
          <w:cols w:space="708"/>
        </w:sectPr>
      </w:pPr>
      <w:bookmarkStart w:id="22" w:name="_Toc260919913"/>
    </w:p>
    <w:p w14:paraId="3196BF39" w14:textId="118A2D37" w:rsidR="00816E31" w:rsidRPr="00010E8F" w:rsidRDefault="00AF7463" w:rsidP="00AF7463">
      <w:pPr>
        <w:pStyle w:val="Titre1"/>
        <w:rPr>
          <w:rFonts w:ascii="Century Gothic" w:hAnsi="Century Gothic"/>
          <w:noProof/>
        </w:rPr>
      </w:pPr>
      <w:bookmarkStart w:id="23" w:name="_Toc278207752"/>
      <w:r w:rsidRPr="00010E8F">
        <w:rPr>
          <w:rFonts w:ascii="Century Gothic" w:hAnsi="Century Gothic"/>
          <w:noProof/>
        </w:rPr>
        <w:lastRenderedPageBreak/>
        <w:t xml:space="preserve">V- </w:t>
      </w:r>
      <w:bookmarkEnd w:id="22"/>
      <w:r w:rsidR="00D4745A" w:rsidRPr="00010E8F">
        <w:rPr>
          <w:rFonts w:ascii="Century Gothic" w:hAnsi="Century Gothic"/>
          <w:noProof/>
        </w:rPr>
        <w:t>PERSONNES-RESSOURCES</w:t>
      </w:r>
      <w:bookmarkEnd w:id="23"/>
    </w:p>
    <w:p w14:paraId="557AECF1" w14:textId="15EFBE99" w:rsidR="005B6E71" w:rsidRPr="00876EF7" w:rsidRDefault="006F30D9" w:rsidP="000154CB">
      <w:pPr>
        <w:pStyle w:val="Paragraphedeliste"/>
        <w:numPr>
          <w:ilvl w:val="0"/>
          <w:numId w:val="22"/>
        </w:numPr>
        <w:spacing w:after="0"/>
        <w:jc w:val="both"/>
        <w:rPr>
          <w:rFonts w:ascii="Century Gothic" w:hAnsi="Century Gothic"/>
        </w:rPr>
      </w:pPr>
      <w:r w:rsidRPr="00876EF7">
        <w:rPr>
          <w:rFonts w:ascii="Century Gothic" w:hAnsi="Century Gothic"/>
          <w:b/>
        </w:rPr>
        <w:t xml:space="preserve">POUR LE PERSONNEL </w:t>
      </w:r>
      <w:r w:rsidR="00375B2A" w:rsidRPr="00876EF7">
        <w:rPr>
          <w:rFonts w:ascii="Century Gothic" w:hAnsi="Century Gothic"/>
          <w:b/>
        </w:rPr>
        <w:t xml:space="preserve">ET LES PARTENAIRES </w:t>
      </w:r>
    </w:p>
    <w:p w14:paraId="56D0C94C" w14:textId="52303B95" w:rsidR="00BF13FE" w:rsidRPr="00010E8F" w:rsidRDefault="00E734CD" w:rsidP="000154CB">
      <w:pPr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b/>
          <w:sz w:val="20"/>
          <w:szCs w:val="20"/>
        </w:rPr>
        <w:tab/>
      </w:r>
      <w:r w:rsidR="00D65FE0">
        <w:rPr>
          <w:rFonts w:ascii="Century Gothic" w:hAnsi="Century Gothic"/>
          <w:b/>
          <w:sz w:val="20"/>
          <w:szCs w:val="20"/>
        </w:rPr>
        <w:t>Daniel Thirion</w:t>
      </w:r>
    </w:p>
    <w:p w14:paraId="48C77BC7" w14:textId="0EF30C63" w:rsidR="00E734CD" w:rsidRPr="00010E8F" w:rsidRDefault="00D65FE0" w:rsidP="00AB51C4">
      <w:pPr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Professeur titulaire de clinique</w:t>
      </w:r>
    </w:p>
    <w:p w14:paraId="211F49BE" w14:textId="31849266" w:rsidR="00E734CD" w:rsidRPr="00AB51C4" w:rsidRDefault="00E734CD" w:rsidP="000154CB">
      <w:pPr>
        <w:ind w:firstLine="709"/>
        <w:rPr>
          <w:rFonts w:ascii="Century Gothic" w:hAnsi="Century Gothic"/>
          <w:sz w:val="20"/>
          <w:szCs w:val="20"/>
        </w:rPr>
      </w:pPr>
      <w:r w:rsidRPr="00AB51C4">
        <w:rPr>
          <w:rFonts w:ascii="Century Gothic" w:hAnsi="Century Gothic"/>
          <w:sz w:val="20"/>
          <w:szCs w:val="20"/>
        </w:rPr>
        <w:t xml:space="preserve">Liens avec les </w:t>
      </w:r>
      <w:r w:rsidR="003E7181" w:rsidRPr="00AB51C4">
        <w:rPr>
          <w:rFonts w:ascii="Century Gothic" w:hAnsi="Century Gothic"/>
          <w:sz w:val="20"/>
          <w:szCs w:val="20"/>
        </w:rPr>
        <w:t>responsables des universités partenaires</w:t>
      </w:r>
    </w:p>
    <w:p w14:paraId="18B02977" w14:textId="50907C26" w:rsidR="00375B2A" w:rsidRDefault="00D65FE0" w:rsidP="00BF13FE">
      <w:pPr>
        <w:rPr>
          <w:rFonts w:ascii="Century Gothic" w:hAnsi="Century Gothic"/>
          <w:sz w:val="20"/>
          <w:szCs w:val="20"/>
        </w:rPr>
      </w:pPr>
      <w:r w:rsidRPr="00D65FE0"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 xml:space="preserve">  </w:t>
      </w:r>
      <w:r w:rsidRPr="00D65FE0">
        <w:rPr>
          <w:rFonts w:ascii="Century Gothic" w:hAnsi="Century Gothic"/>
          <w:sz w:val="20"/>
          <w:szCs w:val="20"/>
        </w:rPr>
        <w:t xml:space="preserve">  </w:t>
      </w:r>
      <w:r w:rsidR="000154CB">
        <w:rPr>
          <w:rFonts w:ascii="Century Gothic" w:hAnsi="Century Gothic"/>
          <w:sz w:val="20"/>
          <w:szCs w:val="20"/>
        </w:rPr>
        <w:tab/>
      </w:r>
      <w:r w:rsidR="00876EF7">
        <w:rPr>
          <w:rFonts w:ascii="Century Gothic" w:hAnsi="Century Gothic"/>
          <w:sz w:val="20"/>
          <w:szCs w:val="20"/>
        </w:rPr>
        <w:t>Tél</w:t>
      </w:r>
      <w:r w:rsidR="00375B2A">
        <w:rPr>
          <w:rFonts w:ascii="Century Gothic" w:hAnsi="Century Gothic"/>
          <w:sz w:val="20"/>
          <w:szCs w:val="20"/>
        </w:rPr>
        <w:t> :</w:t>
      </w:r>
      <w:r w:rsidR="00876EF7">
        <w:rPr>
          <w:rFonts w:ascii="Century Gothic" w:hAnsi="Century Gothic"/>
          <w:sz w:val="20"/>
          <w:szCs w:val="20"/>
        </w:rPr>
        <w:t xml:space="preserve"> + 1 514 343-6111 </w:t>
      </w:r>
      <w:proofErr w:type="gramStart"/>
      <w:r w:rsidR="00375B2A">
        <w:rPr>
          <w:rFonts w:ascii="Century Gothic" w:hAnsi="Century Gothic"/>
          <w:sz w:val="20"/>
          <w:szCs w:val="20"/>
        </w:rPr>
        <w:t>poste</w:t>
      </w:r>
      <w:proofErr w:type="gramEnd"/>
      <w:r w:rsidR="00375B2A">
        <w:rPr>
          <w:rFonts w:ascii="Century Gothic" w:hAnsi="Century Gothic"/>
          <w:sz w:val="20"/>
          <w:szCs w:val="20"/>
        </w:rPr>
        <w:t xml:space="preserve"> 5207</w:t>
      </w:r>
    </w:p>
    <w:p w14:paraId="07780BD7" w14:textId="1CEA48B2" w:rsidR="003E7181" w:rsidRPr="00D65FE0" w:rsidRDefault="00375B2A" w:rsidP="00BF13F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</w:t>
      </w:r>
      <w:hyperlink r:id="rId51" w:history="1">
        <w:r w:rsidR="00D65FE0" w:rsidRPr="00D65FE0">
          <w:rPr>
            <w:rStyle w:val="Lienhypertexte"/>
            <w:rFonts w:ascii="Century Gothic" w:hAnsi="Century Gothic"/>
            <w:sz w:val="20"/>
            <w:szCs w:val="20"/>
          </w:rPr>
          <w:t>daniel.thirion@umontreal.ca</w:t>
        </w:r>
      </w:hyperlink>
      <w:r w:rsidR="00D65FE0" w:rsidRPr="00D65FE0">
        <w:rPr>
          <w:rFonts w:ascii="Century Gothic" w:hAnsi="Century Gothic"/>
          <w:sz w:val="20"/>
          <w:szCs w:val="20"/>
        </w:rPr>
        <w:t> </w:t>
      </w:r>
    </w:p>
    <w:p w14:paraId="53636D6A" w14:textId="77777777" w:rsidR="00D65FE0" w:rsidRDefault="00D65FE0" w:rsidP="00BF13FE"/>
    <w:p w14:paraId="286120C6" w14:textId="22159289" w:rsidR="009161BE" w:rsidRPr="00010E8F" w:rsidRDefault="00D346B5" w:rsidP="00BF13FE">
      <w:pPr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b/>
          <w:sz w:val="20"/>
          <w:szCs w:val="20"/>
        </w:rPr>
        <w:tab/>
      </w:r>
      <w:r w:rsidR="00876EF7">
        <w:rPr>
          <w:rFonts w:ascii="Century Gothic" w:hAnsi="Century Gothic"/>
          <w:b/>
          <w:sz w:val="20"/>
          <w:szCs w:val="20"/>
        </w:rPr>
        <w:t>Jacynthe Beauregard</w:t>
      </w:r>
    </w:p>
    <w:p w14:paraId="69A3AA6F" w14:textId="2062F238" w:rsidR="00F36E0F" w:rsidRPr="00AB51C4" w:rsidRDefault="00162CE1" w:rsidP="00F36E0F">
      <w:pPr>
        <w:ind w:firstLine="700"/>
        <w:rPr>
          <w:rFonts w:ascii="Century Gothic" w:hAnsi="Century Gothic"/>
          <w:sz w:val="20"/>
          <w:szCs w:val="20"/>
        </w:rPr>
      </w:pPr>
      <w:r w:rsidRPr="00AB51C4">
        <w:rPr>
          <w:rFonts w:ascii="Century Gothic" w:hAnsi="Century Gothic"/>
          <w:sz w:val="20"/>
          <w:szCs w:val="20"/>
        </w:rPr>
        <w:t>Adjoint</w:t>
      </w:r>
      <w:r w:rsidR="00AB51C4" w:rsidRPr="00AB51C4">
        <w:rPr>
          <w:rFonts w:ascii="Century Gothic" w:hAnsi="Century Gothic"/>
          <w:sz w:val="20"/>
          <w:szCs w:val="20"/>
        </w:rPr>
        <w:t>e</w:t>
      </w:r>
      <w:r w:rsidRPr="00AB51C4">
        <w:rPr>
          <w:rFonts w:ascii="Century Gothic" w:hAnsi="Century Gothic"/>
          <w:sz w:val="20"/>
          <w:szCs w:val="20"/>
        </w:rPr>
        <w:t xml:space="preserve"> à la </w:t>
      </w:r>
      <w:r w:rsidR="00F36E0F" w:rsidRPr="00AB51C4">
        <w:rPr>
          <w:rFonts w:ascii="Century Gothic" w:hAnsi="Century Gothic"/>
          <w:sz w:val="20"/>
          <w:szCs w:val="20"/>
        </w:rPr>
        <w:t>doyen</w:t>
      </w:r>
      <w:r w:rsidRPr="00AB51C4">
        <w:rPr>
          <w:rFonts w:ascii="Century Gothic" w:hAnsi="Century Gothic"/>
          <w:sz w:val="20"/>
          <w:szCs w:val="20"/>
        </w:rPr>
        <w:t>ne</w:t>
      </w:r>
    </w:p>
    <w:p w14:paraId="5EC850EA" w14:textId="6E15C7AF" w:rsidR="00D346B5" w:rsidRPr="00AB51C4" w:rsidRDefault="00EA4E69" w:rsidP="00D346B5">
      <w:pPr>
        <w:ind w:firstLine="7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Gestion des ententes </w:t>
      </w:r>
      <w:proofErr w:type="spellStart"/>
      <w:r>
        <w:rPr>
          <w:rFonts w:ascii="Century Gothic" w:hAnsi="Century Gothic"/>
          <w:sz w:val="20"/>
          <w:szCs w:val="20"/>
        </w:rPr>
        <w:t>inter</w:t>
      </w:r>
      <w:r w:rsidR="00D346B5" w:rsidRPr="00AB51C4">
        <w:rPr>
          <w:rFonts w:ascii="Century Gothic" w:hAnsi="Century Gothic"/>
          <w:sz w:val="20"/>
          <w:szCs w:val="20"/>
        </w:rPr>
        <w:t>facultaires</w:t>
      </w:r>
      <w:proofErr w:type="spellEnd"/>
    </w:p>
    <w:p w14:paraId="2A46A3C0" w14:textId="2B31E5CF" w:rsidR="00F36E0F" w:rsidRPr="00010E8F" w:rsidRDefault="00F36E0F" w:rsidP="00F36E0F">
      <w:pPr>
        <w:ind w:firstLine="700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b/>
          <w:sz w:val="20"/>
          <w:szCs w:val="20"/>
        </w:rPr>
        <w:tab/>
      </w:r>
      <w:r w:rsidR="00876EF7">
        <w:rPr>
          <w:rFonts w:ascii="Century Gothic" w:hAnsi="Century Gothic"/>
          <w:sz w:val="20"/>
          <w:szCs w:val="20"/>
        </w:rPr>
        <w:t>Tél</w:t>
      </w:r>
      <w:r w:rsidRPr="00010E8F">
        <w:rPr>
          <w:rFonts w:ascii="Century Gothic" w:hAnsi="Century Gothic"/>
          <w:sz w:val="20"/>
          <w:szCs w:val="20"/>
        </w:rPr>
        <w:t> : +1 514 343-7709</w:t>
      </w:r>
    </w:p>
    <w:p w14:paraId="09C2315E" w14:textId="12B0BB74" w:rsidR="00FC5239" w:rsidRPr="00D65FE0" w:rsidRDefault="00D31BD5" w:rsidP="00F36E0F">
      <w:pPr>
        <w:ind w:firstLine="700"/>
        <w:rPr>
          <w:rFonts w:ascii="Century Gothic" w:hAnsi="Century Gothic"/>
          <w:sz w:val="20"/>
          <w:szCs w:val="20"/>
        </w:rPr>
      </w:pPr>
      <w:hyperlink r:id="rId52" w:history="1">
        <w:r w:rsidR="00876EF7" w:rsidRPr="00E03878">
          <w:rPr>
            <w:rStyle w:val="Lienhypertexte"/>
            <w:rFonts w:ascii="Century Gothic" w:hAnsi="Century Gothic"/>
            <w:sz w:val="20"/>
            <w:szCs w:val="20"/>
          </w:rPr>
          <w:t>jacynthe.beauregard@umontreal.ca</w:t>
        </w:r>
      </w:hyperlink>
    </w:p>
    <w:p w14:paraId="0E8F2167" w14:textId="77777777" w:rsidR="00D346B5" w:rsidRPr="00010E8F" w:rsidRDefault="00D346B5" w:rsidP="00BF13FE">
      <w:pPr>
        <w:rPr>
          <w:rFonts w:ascii="Century Gothic" w:hAnsi="Century Gothic"/>
          <w:b/>
          <w:sz w:val="20"/>
          <w:szCs w:val="20"/>
        </w:rPr>
      </w:pPr>
    </w:p>
    <w:p w14:paraId="0D056A0D" w14:textId="182C25B1" w:rsidR="00BF13FE" w:rsidRPr="000154CB" w:rsidRDefault="00876EF7" w:rsidP="000154CB">
      <w:pPr>
        <w:pStyle w:val="Paragraphedeliste"/>
        <w:numPr>
          <w:ilvl w:val="0"/>
          <w:numId w:val="22"/>
        </w:numPr>
        <w:spacing w:after="0"/>
        <w:rPr>
          <w:rFonts w:ascii="Century Gothic" w:hAnsi="Century Gothic"/>
          <w:b/>
        </w:rPr>
      </w:pPr>
      <w:r w:rsidRPr="000154CB">
        <w:rPr>
          <w:rFonts w:ascii="Century Gothic" w:hAnsi="Century Gothic"/>
          <w:b/>
        </w:rPr>
        <w:t>POUR LES ÉTUDIANTS- Trimestre de cours</w:t>
      </w:r>
    </w:p>
    <w:p w14:paraId="1E06804C" w14:textId="77777777" w:rsidR="00AB51C4" w:rsidRPr="00010E8F" w:rsidRDefault="00AB51C4" w:rsidP="000154CB">
      <w:pPr>
        <w:ind w:firstLine="7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Doctorat de premier cycle en pharmacie</w:t>
      </w:r>
      <w:r w:rsidRPr="00010E8F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(</w:t>
      </w:r>
      <w:r w:rsidRPr="00010E8F">
        <w:rPr>
          <w:rFonts w:ascii="Century Gothic" w:hAnsi="Century Gothic"/>
          <w:b/>
        </w:rPr>
        <w:t>Pharm. D.</w:t>
      </w:r>
      <w:r>
        <w:rPr>
          <w:rFonts w:ascii="Century Gothic" w:hAnsi="Century Gothic"/>
          <w:b/>
        </w:rPr>
        <w:t>)</w:t>
      </w:r>
      <w:r w:rsidRPr="00010E8F">
        <w:rPr>
          <w:rFonts w:ascii="Century Gothic" w:hAnsi="Century Gothic"/>
          <w:b/>
        </w:rPr>
        <w:t xml:space="preserve"> 1</w:t>
      </w:r>
      <w:r>
        <w:rPr>
          <w:rFonts w:ascii="Century Gothic" w:hAnsi="Century Gothic"/>
          <w:b/>
        </w:rPr>
        <w:t>-</w:t>
      </w:r>
      <w:r w:rsidRPr="00010E8F">
        <w:rPr>
          <w:rFonts w:ascii="Century Gothic" w:hAnsi="Century Gothic"/>
          <w:b/>
        </w:rPr>
        <w:t>675</w:t>
      </w:r>
      <w:r>
        <w:rPr>
          <w:rFonts w:ascii="Century Gothic" w:hAnsi="Century Gothic"/>
          <w:b/>
        </w:rPr>
        <w:t>-</w:t>
      </w:r>
      <w:r w:rsidRPr="00010E8F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-</w:t>
      </w:r>
      <w:r w:rsidRPr="00010E8F">
        <w:rPr>
          <w:rFonts w:ascii="Century Gothic" w:hAnsi="Century Gothic"/>
          <w:b/>
        </w:rPr>
        <w:t>1</w:t>
      </w:r>
    </w:p>
    <w:p w14:paraId="58C9344B" w14:textId="77777777" w:rsidR="000154CB" w:rsidRDefault="000154CB" w:rsidP="00AB51C4">
      <w:pPr>
        <w:ind w:firstLine="700"/>
        <w:rPr>
          <w:rFonts w:ascii="Century Gothic" w:hAnsi="Century Gothic"/>
          <w:b/>
          <w:sz w:val="20"/>
          <w:szCs w:val="20"/>
        </w:rPr>
        <w:sectPr w:rsidR="000154CB">
          <w:pgSz w:w="12240" w:h="15840"/>
          <w:pgMar w:top="535" w:right="900" w:bottom="993" w:left="993" w:header="288" w:footer="464" w:gutter="0"/>
          <w:cols w:space="708"/>
        </w:sectPr>
      </w:pPr>
    </w:p>
    <w:p w14:paraId="7A7498A8" w14:textId="14761113" w:rsidR="00AB51C4" w:rsidRPr="00010E8F" w:rsidRDefault="00AB51C4" w:rsidP="00C66441">
      <w:pPr>
        <w:ind w:firstLine="700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b/>
          <w:sz w:val="20"/>
          <w:szCs w:val="20"/>
        </w:rPr>
        <w:lastRenderedPageBreak/>
        <w:t>Karen Oliveira</w:t>
      </w:r>
      <w:r w:rsidR="00C66441">
        <w:rPr>
          <w:rFonts w:ascii="Century Gothic" w:hAnsi="Century Gothic"/>
          <w:b/>
          <w:sz w:val="20"/>
          <w:szCs w:val="20"/>
        </w:rPr>
        <w:t xml:space="preserve"> Jesus</w:t>
      </w:r>
    </w:p>
    <w:p w14:paraId="661155F2" w14:textId="6AF837F9" w:rsidR="00AB51C4" w:rsidRDefault="00464D48" w:rsidP="00C66441">
      <w:pPr>
        <w:ind w:firstLine="7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Conseillère en gestion des études (par intérim)</w:t>
      </w:r>
    </w:p>
    <w:p w14:paraId="421B1AED" w14:textId="0877CF52" w:rsidR="00AB51C4" w:rsidRPr="00010E8F" w:rsidRDefault="00AB51C4" w:rsidP="00C66441">
      <w:pPr>
        <w:ind w:firstLine="700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Tél. : +1 514 343-6111 Poste : 3235</w:t>
      </w:r>
    </w:p>
    <w:p w14:paraId="347228CE" w14:textId="457F3A9B" w:rsidR="00C66441" w:rsidRDefault="00D31BD5" w:rsidP="00C66441">
      <w:pPr>
        <w:ind w:firstLine="700"/>
        <w:rPr>
          <w:rFonts w:ascii="Century Gothic" w:hAnsi="Century Gothic"/>
          <w:b/>
          <w:sz w:val="20"/>
          <w:szCs w:val="20"/>
        </w:rPr>
        <w:sectPr w:rsidR="00C66441" w:rsidSect="00C66441">
          <w:type w:val="continuous"/>
          <w:pgSz w:w="12240" w:h="15840"/>
          <w:pgMar w:top="535" w:right="900" w:bottom="993" w:left="993" w:header="288" w:footer="464" w:gutter="0"/>
          <w:cols w:space="708"/>
        </w:sectPr>
      </w:pPr>
      <w:hyperlink r:id="rId53" w:history="1">
        <w:r w:rsidR="00C66441" w:rsidRPr="00AD4C59">
          <w:rPr>
            <w:rStyle w:val="Lienhypertexte"/>
            <w:rFonts w:ascii="Century Gothic" w:hAnsi="Century Gothic"/>
            <w:b/>
            <w:sz w:val="20"/>
            <w:szCs w:val="20"/>
          </w:rPr>
          <w:t>karen.oliveira.jesus@umontreal.ca</w:t>
        </w:r>
      </w:hyperlink>
      <w:r w:rsidR="00C66441">
        <w:rPr>
          <w:rFonts w:ascii="Century Gothic" w:hAnsi="Century Gothic"/>
          <w:b/>
          <w:sz w:val="20"/>
          <w:szCs w:val="20"/>
        </w:rPr>
        <w:t xml:space="preserve"> </w:t>
      </w:r>
    </w:p>
    <w:p w14:paraId="33317B31" w14:textId="77777777" w:rsidR="00C66441" w:rsidRDefault="00C66441" w:rsidP="00AB51C4">
      <w:pPr>
        <w:ind w:firstLine="700"/>
        <w:rPr>
          <w:rFonts w:ascii="Century Gothic" w:hAnsi="Century Gothic"/>
          <w:b/>
          <w:sz w:val="20"/>
          <w:szCs w:val="20"/>
        </w:rPr>
        <w:sectPr w:rsidR="00C66441" w:rsidSect="000154CB">
          <w:type w:val="continuous"/>
          <w:pgSz w:w="12240" w:h="15840"/>
          <w:pgMar w:top="535" w:right="900" w:bottom="993" w:left="993" w:header="288" w:footer="464" w:gutter="0"/>
          <w:cols w:space="708"/>
        </w:sectPr>
      </w:pPr>
    </w:p>
    <w:p w14:paraId="24E4D329" w14:textId="38446708" w:rsidR="00AB51C4" w:rsidRPr="00010E8F" w:rsidRDefault="00AB51C4" w:rsidP="00AB51C4">
      <w:pPr>
        <w:ind w:firstLine="700"/>
        <w:rPr>
          <w:rFonts w:ascii="Century Gothic" w:hAnsi="Century Gothic"/>
          <w:b/>
          <w:sz w:val="20"/>
          <w:szCs w:val="20"/>
        </w:rPr>
      </w:pPr>
    </w:p>
    <w:p w14:paraId="61E27FF9" w14:textId="77777777" w:rsidR="00AB51C4" w:rsidRPr="00010E8F" w:rsidRDefault="00AB51C4" w:rsidP="00AB51C4">
      <w:pPr>
        <w:shd w:val="clear" w:color="auto" w:fill="D9D9D9" w:themeFill="background1" w:themeFillShade="D9"/>
        <w:ind w:firstLine="7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Programme de Maîtrise en p</w:t>
      </w:r>
      <w:r w:rsidRPr="00010E8F">
        <w:rPr>
          <w:rFonts w:ascii="Century Gothic" w:hAnsi="Century Gothic"/>
          <w:b/>
        </w:rPr>
        <w:t>harmacothérapie avancée 2</w:t>
      </w:r>
      <w:r>
        <w:rPr>
          <w:rFonts w:ascii="Century Gothic" w:hAnsi="Century Gothic"/>
          <w:b/>
        </w:rPr>
        <w:t>-</w:t>
      </w:r>
      <w:r w:rsidRPr="00010E8F">
        <w:rPr>
          <w:rFonts w:ascii="Century Gothic" w:hAnsi="Century Gothic"/>
          <w:b/>
        </w:rPr>
        <w:t>675</w:t>
      </w:r>
      <w:r>
        <w:rPr>
          <w:rFonts w:ascii="Century Gothic" w:hAnsi="Century Gothic"/>
          <w:b/>
        </w:rPr>
        <w:t>-</w:t>
      </w:r>
      <w:r w:rsidRPr="00010E8F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-</w:t>
      </w:r>
      <w:r w:rsidRPr="00010E8F">
        <w:rPr>
          <w:rFonts w:ascii="Century Gothic" w:hAnsi="Century Gothic"/>
          <w:b/>
        </w:rPr>
        <w:t>1</w:t>
      </w:r>
    </w:p>
    <w:p w14:paraId="49544D72" w14:textId="280B045A" w:rsidR="00AB51C4" w:rsidRDefault="00AB51C4" w:rsidP="00AB51C4">
      <w:pPr>
        <w:shd w:val="clear" w:color="auto" w:fill="D9D9D9" w:themeFill="background1" w:themeFillShade="D9"/>
        <w:ind w:firstLine="70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Joannah Valma</w:t>
      </w:r>
    </w:p>
    <w:p w14:paraId="571B8182" w14:textId="55444CAA" w:rsidR="00AB51C4" w:rsidRPr="00AB51C4" w:rsidRDefault="00AB51C4" w:rsidP="00AB51C4">
      <w:pPr>
        <w:shd w:val="clear" w:color="auto" w:fill="D9D9D9" w:themeFill="background1" w:themeFillShade="D9"/>
        <w:ind w:firstLine="700"/>
        <w:rPr>
          <w:rFonts w:ascii="Century Gothic" w:hAnsi="Century Gothic"/>
          <w:sz w:val="20"/>
          <w:szCs w:val="20"/>
        </w:rPr>
      </w:pPr>
      <w:r w:rsidRPr="00AB51C4">
        <w:rPr>
          <w:rFonts w:ascii="Century Gothic" w:hAnsi="Century Gothic"/>
          <w:sz w:val="20"/>
          <w:szCs w:val="20"/>
        </w:rPr>
        <w:t>Coordonnatrice logistique</w:t>
      </w:r>
    </w:p>
    <w:p w14:paraId="2A572D54" w14:textId="6A75B5E9" w:rsidR="00AB51C4" w:rsidRDefault="00AB51C4" w:rsidP="00AB51C4">
      <w:pPr>
        <w:shd w:val="clear" w:color="auto" w:fill="D9D9D9" w:themeFill="background1" w:themeFillShade="D9"/>
        <w:ind w:firstLine="700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 xml:space="preserve">Tél. : +1 514 343-6111 Poste : </w:t>
      </w:r>
      <w:r>
        <w:rPr>
          <w:rFonts w:ascii="Century Gothic" w:hAnsi="Century Gothic"/>
          <w:sz w:val="20"/>
          <w:szCs w:val="20"/>
        </w:rPr>
        <w:t>0343</w:t>
      </w:r>
    </w:p>
    <w:p w14:paraId="6D72BE7D" w14:textId="705D8464" w:rsidR="00AB51C4" w:rsidRPr="00876EF7" w:rsidRDefault="00D31BD5" w:rsidP="00AB51C4">
      <w:pPr>
        <w:shd w:val="clear" w:color="auto" w:fill="D9D9D9" w:themeFill="background1" w:themeFillShade="D9"/>
        <w:ind w:firstLine="700"/>
        <w:rPr>
          <w:rStyle w:val="Lienhypertexte"/>
          <w:b/>
        </w:rPr>
      </w:pPr>
      <w:hyperlink r:id="rId54" w:history="1">
        <w:r w:rsidR="00AB51C4" w:rsidRPr="00736490">
          <w:rPr>
            <w:rStyle w:val="Lienhypertexte"/>
            <w:rFonts w:ascii="Century Gothic" w:hAnsi="Century Gothic"/>
            <w:b/>
            <w:sz w:val="20"/>
            <w:szCs w:val="20"/>
          </w:rPr>
          <w:t>joannah.valma@umontreal.ca</w:t>
        </w:r>
      </w:hyperlink>
      <w:r w:rsidR="00AB51C4" w:rsidRPr="00876EF7">
        <w:rPr>
          <w:rStyle w:val="Lienhypertexte"/>
          <w:b/>
        </w:rPr>
        <w:t xml:space="preserve"> </w:t>
      </w:r>
    </w:p>
    <w:p w14:paraId="20DECA60" w14:textId="77777777" w:rsidR="00AB51C4" w:rsidRDefault="00AB51C4" w:rsidP="0053141B">
      <w:pPr>
        <w:ind w:firstLine="700"/>
        <w:rPr>
          <w:rFonts w:ascii="Century Gothic" w:hAnsi="Century Gothic"/>
          <w:b/>
        </w:rPr>
      </w:pPr>
    </w:p>
    <w:p w14:paraId="59E57035" w14:textId="5F9B3507" w:rsidR="0053141B" w:rsidRPr="00010E8F" w:rsidRDefault="00876EF7" w:rsidP="0053141B">
      <w:pPr>
        <w:ind w:firstLine="7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</w:t>
      </w:r>
      <w:r w:rsidR="0053141B" w:rsidRPr="00010E8F">
        <w:rPr>
          <w:rFonts w:ascii="Century Gothic" w:hAnsi="Century Gothic"/>
          <w:b/>
        </w:rPr>
        <w:t>accalauréat</w:t>
      </w:r>
      <w:r>
        <w:rPr>
          <w:rFonts w:ascii="Century Gothic" w:hAnsi="Century Gothic"/>
          <w:b/>
        </w:rPr>
        <w:t xml:space="preserve"> en sciences biopharmaceutiques (BSBP)</w:t>
      </w:r>
      <w:r w:rsidR="002179B8" w:rsidRPr="00010E8F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–</w:t>
      </w:r>
      <w:r w:rsidR="002179B8" w:rsidRPr="00010E8F">
        <w:rPr>
          <w:rFonts w:ascii="Century Gothic" w:hAnsi="Century Gothic"/>
          <w:b/>
        </w:rPr>
        <w:t xml:space="preserve"> 1</w:t>
      </w:r>
      <w:r>
        <w:rPr>
          <w:rFonts w:ascii="Century Gothic" w:hAnsi="Century Gothic"/>
          <w:b/>
        </w:rPr>
        <w:t>-</w:t>
      </w:r>
      <w:r w:rsidR="002179B8" w:rsidRPr="00010E8F">
        <w:rPr>
          <w:rFonts w:ascii="Century Gothic" w:hAnsi="Century Gothic"/>
          <w:b/>
        </w:rPr>
        <w:t>670</w:t>
      </w:r>
      <w:r>
        <w:rPr>
          <w:rFonts w:ascii="Century Gothic" w:hAnsi="Century Gothic"/>
          <w:b/>
        </w:rPr>
        <w:t>-</w:t>
      </w:r>
      <w:r w:rsidR="002179B8" w:rsidRPr="00010E8F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-</w:t>
      </w:r>
      <w:r w:rsidR="002179B8" w:rsidRPr="00010E8F">
        <w:rPr>
          <w:rFonts w:ascii="Century Gothic" w:hAnsi="Century Gothic"/>
          <w:b/>
        </w:rPr>
        <w:t>0</w:t>
      </w:r>
    </w:p>
    <w:p w14:paraId="18BDFBB5" w14:textId="77777777" w:rsidR="000154CB" w:rsidRDefault="000154CB" w:rsidP="00AB51C4">
      <w:pPr>
        <w:ind w:firstLine="700"/>
        <w:rPr>
          <w:rFonts w:ascii="Century Gothic" w:hAnsi="Century Gothic"/>
          <w:b/>
          <w:sz w:val="20"/>
          <w:szCs w:val="20"/>
        </w:rPr>
        <w:sectPr w:rsidR="000154CB" w:rsidSect="000154CB">
          <w:type w:val="continuous"/>
          <w:pgSz w:w="12240" w:h="15840"/>
          <w:pgMar w:top="535" w:right="900" w:bottom="993" w:left="993" w:header="288" w:footer="464" w:gutter="0"/>
          <w:cols w:space="708"/>
        </w:sectPr>
      </w:pPr>
    </w:p>
    <w:p w14:paraId="0643E8BF" w14:textId="54533FA8" w:rsidR="00AB51C4" w:rsidRPr="00010E8F" w:rsidRDefault="00AB51C4" w:rsidP="00AB51C4">
      <w:pPr>
        <w:ind w:firstLine="700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b/>
          <w:sz w:val="20"/>
          <w:szCs w:val="20"/>
        </w:rPr>
        <w:lastRenderedPageBreak/>
        <w:t>Nevine Nessim</w:t>
      </w:r>
    </w:p>
    <w:p w14:paraId="764496D0" w14:textId="77777777" w:rsidR="00AB51C4" w:rsidRPr="00876EF7" w:rsidRDefault="00AB51C4" w:rsidP="00AB51C4">
      <w:pPr>
        <w:ind w:firstLine="700"/>
        <w:rPr>
          <w:rFonts w:ascii="Century Gothic" w:hAnsi="Century Gothic"/>
          <w:sz w:val="20"/>
          <w:szCs w:val="20"/>
        </w:rPr>
      </w:pPr>
      <w:r w:rsidRPr="00876EF7">
        <w:rPr>
          <w:rFonts w:ascii="Century Gothic" w:hAnsi="Century Gothic"/>
          <w:sz w:val="20"/>
          <w:szCs w:val="20"/>
        </w:rPr>
        <w:t>Conseillère gestion des études</w:t>
      </w:r>
    </w:p>
    <w:p w14:paraId="405AA8F1" w14:textId="77777777" w:rsidR="00AB51C4" w:rsidRPr="00010E8F" w:rsidRDefault="00AB51C4" w:rsidP="00AB51C4">
      <w:pPr>
        <w:ind w:firstLine="700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Tél. : +1 514-343-6111, poste 0372</w:t>
      </w:r>
    </w:p>
    <w:p w14:paraId="710FF74B" w14:textId="77777777" w:rsidR="00AB51C4" w:rsidRPr="00010E8F" w:rsidRDefault="00D31BD5" w:rsidP="00AB51C4">
      <w:pPr>
        <w:ind w:firstLine="700"/>
        <w:rPr>
          <w:rFonts w:ascii="Century Gothic" w:hAnsi="Century Gothic"/>
          <w:b/>
          <w:sz w:val="20"/>
          <w:szCs w:val="20"/>
        </w:rPr>
      </w:pPr>
      <w:hyperlink r:id="rId55" w:history="1">
        <w:r w:rsidR="00AB51C4" w:rsidRPr="00010E8F">
          <w:rPr>
            <w:rStyle w:val="Lienhypertexte"/>
            <w:rFonts w:ascii="Century Gothic" w:hAnsi="Century Gothic"/>
            <w:b/>
            <w:sz w:val="20"/>
            <w:szCs w:val="20"/>
          </w:rPr>
          <w:t>nevine.nessim@umontreal.ca</w:t>
        </w:r>
      </w:hyperlink>
      <w:r w:rsidR="00AB51C4" w:rsidRPr="00010E8F">
        <w:rPr>
          <w:rFonts w:ascii="Century Gothic" w:hAnsi="Century Gothic"/>
          <w:b/>
          <w:sz w:val="20"/>
          <w:szCs w:val="20"/>
        </w:rPr>
        <w:t> </w:t>
      </w:r>
    </w:p>
    <w:p w14:paraId="2F98716B" w14:textId="77777777" w:rsidR="00AB51C4" w:rsidRDefault="00AB51C4" w:rsidP="00655CA4">
      <w:pPr>
        <w:ind w:firstLine="700"/>
        <w:rPr>
          <w:rFonts w:ascii="Century Gothic" w:hAnsi="Century Gothic"/>
          <w:b/>
          <w:sz w:val="20"/>
          <w:szCs w:val="20"/>
        </w:rPr>
      </w:pPr>
    </w:p>
    <w:p w14:paraId="23C22188" w14:textId="39383E89" w:rsidR="001B6101" w:rsidRPr="00010E8F" w:rsidRDefault="00B500BC" w:rsidP="000154CB">
      <w:pPr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b/>
          <w:sz w:val="20"/>
          <w:szCs w:val="20"/>
        </w:rPr>
        <w:lastRenderedPageBreak/>
        <w:t>Christiane Poirier</w:t>
      </w:r>
    </w:p>
    <w:p w14:paraId="698D29B5" w14:textId="1560ABD7" w:rsidR="00335A9D" w:rsidRPr="00876EF7" w:rsidRDefault="00335A9D" w:rsidP="000154CB">
      <w:pPr>
        <w:rPr>
          <w:rFonts w:ascii="Century Gothic" w:hAnsi="Century Gothic"/>
          <w:sz w:val="20"/>
          <w:szCs w:val="20"/>
        </w:rPr>
      </w:pPr>
      <w:r w:rsidRPr="00876EF7">
        <w:rPr>
          <w:rFonts w:ascii="Century Gothic" w:hAnsi="Century Gothic"/>
          <w:sz w:val="20"/>
          <w:szCs w:val="20"/>
        </w:rPr>
        <w:t>Technicienne à la gestion des dossiers étudiants</w:t>
      </w:r>
      <w:r w:rsidR="000154CB">
        <w:rPr>
          <w:rFonts w:ascii="Century Gothic" w:hAnsi="Century Gothic"/>
          <w:sz w:val="20"/>
          <w:szCs w:val="20"/>
        </w:rPr>
        <w:t xml:space="preserve"> </w:t>
      </w:r>
    </w:p>
    <w:p w14:paraId="27BD5D8C" w14:textId="1C7A014C" w:rsidR="00332A41" w:rsidRPr="00010E8F" w:rsidRDefault="00394C59" w:rsidP="000154CB">
      <w:pPr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Tél.</w:t>
      </w:r>
      <w:r w:rsidR="00F25D84" w:rsidRPr="00010E8F">
        <w:rPr>
          <w:rFonts w:ascii="Century Gothic" w:hAnsi="Century Gothic"/>
          <w:sz w:val="20"/>
          <w:szCs w:val="20"/>
        </w:rPr>
        <w:t> :</w:t>
      </w:r>
      <w:r w:rsidR="00B500BC" w:rsidRPr="00010E8F">
        <w:rPr>
          <w:rFonts w:ascii="Century Gothic" w:hAnsi="Century Gothic"/>
          <w:sz w:val="20"/>
          <w:szCs w:val="20"/>
        </w:rPr>
        <w:t xml:space="preserve"> +1 514-343-7273</w:t>
      </w:r>
    </w:p>
    <w:p w14:paraId="1C4EFFB0" w14:textId="62A15982" w:rsidR="00B500BC" w:rsidRPr="00010E8F" w:rsidRDefault="00D31BD5" w:rsidP="000154CB">
      <w:pPr>
        <w:rPr>
          <w:rFonts w:ascii="Century Gothic" w:hAnsi="Century Gothic"/>
          <w:b/>
          <w:sz w:val="20"/>
          <w:szCs w:val="20"/>
        </w:rPr>
      </w:pPr>
      <w:hyperlink r:id="rId56" w:history="1">
        <w:r w:rsidR="00876EF7" w:rsidRPr="00E03878">
          <w:rPr>
            <w:rStyle w:val="Lienhypertexte"/>
            <w:rFonts w:ascii="Century Gothic" w:hAnsi="Century Gothic"/>
            <w:b/>
            <w:sz w:val="20"/>
            <w:szCs w:val="20"/>
          </w:rPr>
          <w:t>christiane.poirier@umontreal.ca</w:t>
        </w:r>
      </w:hyperlink>
    </w:p>
    <w:p w14:paraId="567241F1" w14:textId="77777777" w:rsidR="000154CB" w:rsidRDefault="000154CB" w:rsidP="001B6101">
      <w:pPr>
        <w:ind w:firstLine="700"/>
        <w:rPr>
          <w:rFonts w:ascii="Century Gothic" w:hAnsi="Century Gothic"/>
          <w:b/>
          <w:sz w:val="20"/>
          <w:szCs w:val="20"/>
        </w:rPr>
        <w:sectPr w:rsidR="000154CB" w:rsidSect="000154CB">
          <w:type w:val="continuous"/>
          <w:pgSz w:w="12240" w:h="15840"/>
          <w:pgMar w:top="535" w:right="900" w:bottom="993" w:left="993" w:header="288" w:footer="464" w:gutter="0"/>
          <w:cols w:num="2" w:space="708"/>
        </w:sectPr>
      </w:pPr>
    </w:p>
    <w:p w14:paraId="57A45905" w14:textId="4B6E02E7" w:rsidR="00F6530A" w:rsidRPr="00010E8F" w:rsidRDefault="003926E9" w:rsidP="001B6101">
      <w:pPr>
        <w:ind w:firstLine="700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b/>
          <w:sz w:val="20"/>
          <w:szCs w:val="20"/>
        </w:rPr>
        <w:lastRenderedPageBreak/>
        <w:t> </w:t>
      </w:r>
    </w:p>
    <w:p w14:paraId="5E34B876" w14:textId="2F53C667" w:rsidR="0002224F" w:rsidRPr="00010E8F" w:rsidRDefault="0002224F" w:rsidP="00AB51C4">
      <w:pPr>
        <w:shd w:val="clear" w:color="auto" w:fill="D9D9D9" w:themeFill="background1" w:themeFillShade="D9"/>
        <w:ind w:firstLine="700"/>
        <w:rPr>
          <w:rFonts w:ascii="Century Gothic" w:hAnsi="Century Gothic"/>
          <w:b/>
        </w:rPr>
      </w:pPr>
      <w:r w:rsidRPr="00010E8F">
        <w:rPr>
          <w:rFonts w:ascii="Century Gothic" w:hAnsi="Century Gothic"/>
          <w:b/>
        </w:rPr>
        <w:t>Programmes de DESS en développement du médicament</w:t>
      </w:r>
      <w:r w:rsidR="002179B8" w:rsidRPr="00010E8F">
        <w:rPr>
          <w:rFonts w:ascii="Century Gothic" w:hAnsi="Century Gothic"/>
          <w:b/>
        </w:rPr>
        <w:t xml:space="preserve"> </w:t>
      </w:r>
      <w:r w:rsidR="00876EF7">
        <w:rPr>
          <w:rFonts w:ascii="Century Gothic" w:hAnsi="Century Gothic"/>
          <w:b/>
        </w:rPr>
        <w:t>–</w:t>
      </w:r>
      <w:r w:rsidR="002179B8" w:rsidRPr="00010E8F">
        <w:rPr>
          <w:rFonts w:ascii="Century Gothic" w:hAnsi="Century Gothic"/>
          <w:b/>
        </w:rPr>
        <w:t xml:space="preserve"> 2</w:t>
      </w:r>
      <w:r w:rsidR="00876EF7">
        <w:rPr>
          <w:rFonts w:ascii="Century Gothic" w:hAnsi="Century Gothic"/>
          <w:b/>
        </w:rPr>
        <w:t>-</w:t>
      </w:r>
      <w:r w:rsidR="002179B8" w:rsidRPr="00010E8F">
        <w:rPr>
          <w:rFonts w:ascii="Century Gothic" w:hAnsi="Century Gothic"/>
          <w:b/>
        </w:rPr>
        <w:t>670</w:t>
      </w:r>
      <w:r w:rsidR="00876EF7">
        <w:rPr>
          <w:rFonts w:ascii="Century Gothic" w:hAnsi="Century Gothic"/>
          <w:b/>
        </w:rPr>
        <w:t>-</w:t>
      </w:r>
      <w:r w:rsidR="002179B8" w:rsidRPr="00010E8F">
        <w:rPr>
          <w:rFonts w:ascii="Century Gothic" w:hAnsi="Century Gothic"/>
          <w:b/>
        </w:rPr>
        <w:t>1</w:t>
      </w:r>
      <w:r w:rsidR="00876EF7">
        <w:rPr>
          <w:rFonts w:ascii="Century Gothic" w:hAnsi="Century Gothic"/>
          <w:b/>
        </w:rPr>
        <w:t>-</w:t>
      </w:r>
      <w:r w:rsidR="002179B8" w:rsidRPr="00010E8F">
        <w:rPr>
          <w:rFonts w:ascii="Century Gothic" w:hAnsi="Century Gothic"/>
          <w:b/>
        </w:rPr>
        <w:t>0</w:t>
      </w:r>
    </w:p>
    <w:p w14:paraId="37221FCC" w14:textId="77777777" w:rsidR="00AB51C4" w:rsidRPr="00010E8F" w:rsidRDefault="00AB51C4" w:rsidP="00AB51C4">
      <w:pPr>
        <w:shd w:val="clear" w:color="auto" w:fill="D9D9D9" w:themeFill="background1" w:themeFillShade="D9"/>
        <w:ind w:firstLine="709"/>
        <w:rPr>
          <w:rStyle w:val="Lienhypertexte"/>
          <w:rFonts w:ascii="Century Gothic" w:hAnsi="Century Gothic"/>
          <w:b/>
          <w:color w:val="auto"/>
          <w:sz w:val="20"/>
          <w:szCs w:val="20"/>
          <w:u w:val="none"/>
        </w:rPr>
      </w:pPr>
      <w:r w:rsidRPr="00010E8F">
        <w:rPr>
          <w:rStyle w:val="Lienhypertexte"/>
          <w:rFonts w:ascii="Century Gothic" w:hAnsi="Century Gothic"/>
          <w:b/>
          <w:color w:val="auto"/>
          <w:sz w:val="20"/>
          <w:szCs w:val="20"/>
          <w:u w:val="none"/>
        </w:rPr>
        <w:t>Carla Portela</w:t>
      </w:r>
      <w:r>
        <w:rPr>
          <w:rStyle w:val="Lienhypertexte"/>
          <w:rFonts w:ascii="Century Gothic" w:hAnsi="Century Gothic"/>
          <w:b/>
          <w:color w:val="auto"/>
          <w:sz w:val="20"/>
          <w:szCs w:val="20"/>
          <w:u w:val="none"/>
        </w:rPr>
        <w:t xml:space="preserve"> Andrade</w:t>
      </w:r>
    </w:p>
    <w:p w14:paraId="332A9B9E" w14:textId="77777777" w:rsidR="00AB51C4" w:rsidRDefault="00AB51C4" w:rsidP="00AB51C4">
      <w:pPr>
        <w:shd w:val="clear" w:color="auto" w:fill="D9D9D9" w:themeFill="background1" w:themeFillShade="D9"/>
        <w:ind w:firstLine="700"/>
        <w:rPr>
          <w:rStyle w:val="Lienhypertexte"/>
          <w:rFonts w:ascii="Century Gothic" w:hAnsi="Century Gothic"/>
          <w:color w:val="auto"/>
          <w:sz w:val="20"/>
          <w:szCs w:val="20"/>
          <w:u w:val="none"/>
        </w:rPr>
      </w:pPr>
      <w:r w:rsidRPr="00876EF7">
        <w:rPr>
          <w:rStyle w:val="Lienhypertexte"/>
          <w:rFonts w:ascii="Century Gothic" w:hAnsi="Century Gothic"/>
          <w:color w:val="auto"/>
          <w:sz w:val="20"/>
          <w:szCs w:val="20"/>
          <w:u w:val="none"/>
        </w:rPr>
        <w:t>Conseillère en gestion des études (CGE)</w:t>
      </w:r>
    </w:p>
    <w:p w14:paraId="04A0D352" w14:textId="77777777" w:rsidR="00AB51C4" w:rsidRPr="00010E8F" w:rsidRDefault="00AB51C4" w:rsidP="00AB51C4">
      <w:pPr>
        <w:shd w:val="clear" w:color="auto" w:fill="D9D9D9" w:themeFill="background1" w:themeFillShade="D9"/>
        <w:ind w:firstLine="700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Tél. : +1 514-343-7614</w:t>
      </w:r>
    </w:p>
    <w:p w14:paraId="28D798E1" w14:textId="77777777" w:rsidR="00AB51C4" w:rsidRPr="00010E8F" w:rsidRDefault="00D31BD5" w:rsidP="00AB51C4">
      <w:pPr>
        <w:shd w:val="clear" w:color="auto" w:fill="D9D9D9" w:themeFill="background1" w:themeFillShade="D9"/>
        <w:ind w:firstLine="700"/>
        <w:rPr>
          <w:rStyle w:val="Lienhypertexte"/>
          <w:rFonts w:ascii="Century Gothic" w:hAnsi="Century Gothic"/>
          <w:b/>
          <w:sz w:val="20"/>
          <w:szCs w:val="20"/>
        </w:rPr>
      </w:pPr>
      <w:hyperlink r:id="rId57" w:history="1">
        <w:r w:rsidR="00AB51C4" w:rsidRPr="00876EF7">
          <w:rPr>
            <w:rStyle w:val="Lienhypertexte"/>
            <w:b/>
            <w:sz w:val="20"/>
            <w:szCs w:val="20"/>
          </w:rPr>
          <w:t>carla.portela.andrade@umontreal.ca</w:t>
        </w:r>
      </w:hyperlink>
    </w:p>
    <w:p w14:paraId="1C784F23" w14:textId="77777777" w:rsidR="00876EF7" w:rsidRPr="00010E8F" w:rsidRDefault="00876EF7" w:rsidP="00597843">
      <w:pPr>
        <w:ind w:firstLine="700"/>
        <w:rPr>
          <w:rFonts w:ascii="Century Gothic" w:hAnsi="Century Gothic"/>
          <w:sz w:val="20"/>
          <w:szCs w:val="20"/>
        </w:rPr>
      </w:pPr>
    </w:p>
    <w:p w14:paraId="76F50AB7" w14:textId="48A2B144" w:rsidR="00AB51C4" w:rsidRPr="00AB51C4" w:rsidRDefault="00876EF7" w:rsidP="00AB51C4">
      <w:pPr>
        <w:pStyle w:val="Paragraphedeliste"/>
        <w:numPr>
          <w:ilvl w:val="0"/>
          <w:numId w:val="22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  <w:shd w:val="clear" w:color="auto" w:fill="FFFFFF"/>
        </w:rPr>
        <w:t xml:space="preserve">POUR LES ÉTUDIANTS - </w:t>
      </w:r>
      <w:r w:rsidR="00AB51C4">
        <w:rPr>
          <w:rFonts w:ascii="Century Gothic" w:hAnsi="Century Gothic"/>
          <w:b/>
          <w:shd w:val="clear" w:color="auto" w:fill="FFFFFF"/>
        </w:rPr>
        <w:t xml:space="preserve">  </w:t>
      </w:r>
      <w:r w:rsidRPr="00876EF7">
        <w:rPr>
          <w:rFonts w:ascii="Century Gothic" w:hAnsi="Century Gothic"/>
          <w:b/>
          <w:shd w:val="clear" w:color="auto" w:fill="FFFFFF"/>
        </w:rPr>
        <w:t>S</w:t>
      </w:r>
      <w:r w:rsidR="006160C7" w:rsidRPr="00876EF7">
        <w:rPr>
          <w:rFonts w:ascii="Century Gothic" w:hAnsi="Century Gothic"/>
          <w:b/>
          <w:shd w:val="clear" w:color="auto" w:fill="FFFFFF"/>
        </w:rPr>
        <w:t>éjour</w:t>
      </w:r>
      <w:r w:rsidR="00AB51C4">
        <w:rPr>
          <w:rFonts w:ascii="Century Gothic" w:hAnsi="Century Gothic"/>
          <w:b/>
          <w:shd w:val="clear" w:color="auto" w:fill="FFFFFF"/>
        </w:rPr>
        <w:t>s</w:t>
      </w:r>
      <w:r w:rsidR="006160C7" w:rsidRPr="00876EF7">
        <w:rPr>
          <w:rFonts w:ascii="Century Gothic" w:hAnsi="Century Gothic"/>
          <w:b/>
          <w:shd w:val="clear" w:color="auto" w:fill="FFFFFF"/>
        </w:rPr>
        <w:t xml:space="preserve"> de recherche</w:t>
      </w:r>
      <w:r>
        <w:rPr>
          <w:rFonts w:ascii="Century Gothic" w:hAnsi="Century Gothic"/>
          <w:b/>
          <w:shd w:val="clear" w:color="auto" w:fill="FFFFFF"/>
        </w:rPr>
        <w:t xml:space="preserve"> </w:t>
      </w:r>
      <w:r w:rsidR="00AB51C4">
        <w:rPr>
          <w:rFonts w:ascii="Century Gothic" w:hAnsi="Century Gothic"/>
          <w:b/>
          <w:shd w:val="clear" w:color="auto" w:fill="FFFFFF"/>
        </w:rPr>
        <w:t>via programme d’échange</w:t>
      </w:r>
    </w:p>
    <w:p w14:paraId="5E8D5CED" w14:textId="534CE965" w:rsidR="006160C7" w:rsidRPr="00AB51C4" w:rsidRDefault="00AB51C4" w:rsidP="00AB51C4">
      <w:pPr>
        <w:pStyle w:val="Paragraphedeliste"/>
        <w:numPr>
          <w:ilvl w:val="0"/>
          <w:numId w:val="2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  <w:shd w:val="clear" w:color="auto" w:fill="FFFFFF"/>
        </w:rPr>
        <w:t>V</w:t>
      </w:r>
      <w:r w:rsidR="00876EF7" w:rsidRPr="00AB51C4">
        <w:rPr>
          <w:rFonts w:ascii="Century Gothic" w:hAnsi="Century Gothic"/>
          <w:b/>
          <w:shd w:val="clear" w:color="auto" w:fill="FFFFFF"/>
        </w:rPr>
        <w:t>isiteur de recherche</w:t>
      </w:r>
    </w:p>
    <w:p w14:paraId="32960F9F" w14:textId="77777777" w:rsidR="0053141B" w:rsidRPr="00010E8F" w:rsidRDefault="0053141B" w:rsidP="0053141B">
      <w:pPr>
        <w:ind w:firstLine="700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b/>
          <w:sz w:val="20"/>
          <w:szCs w:val="20"/>
        </w:rPr>
        <w:t>Andrée Mathieu</w:t>
      </w:r>
    </w:p>
    <w:p w14:paraId="41E20DA5" w14:textId="3E568132" w:rsidR="0053141B" w:rsidRPr="00876EF7" w:rsidRDefault="0053141B" w:rsidP="0053141B">
      <w:pPr>
        <w:ind w:firstLine="700"/>
        <w:rPr>
          <w:rFonts w:ascii="Century Gothic" w:hAnsi="Century Gothic"/>
          <w:sz w:val="20"/>
          <w:szCs w:val="20"/>
        </w:rPr>
      </w:pPr>
      <w:r w:rsidRPr="00876EF7">
        <w:rPr>
          <w:rFonts w:ascii="Century Gothic" w:eastAsia="Cambria" w:hAnsi="Century Gothic"/>
          <w:sz w:val="20"/>
          <w:szCs w:val="20"/>
          <w:shd w:val="clear" w:color="auto" w:fill="FFFFFF"/>
        </w:rPr>
        <w:t>Technicienne en co</w:t>
      </w:r>
      <w:r w:rsidR="000154CB">
        <w:rPr>
          <w:rFonts w:ascii="Century Gothic" w:eastAsia="Cambria" w:hAnsi="Century Gothic"/>
          <w:sz w:val="20"/>
          <w:szCs w:val="20"/>
          <w:shd w:val="clear" w:color="auto" w:fill="FFFFFF"/>
        </w:rPr>
        <w:t>ordination de travail de bureau</w:t>
      </w:r>
    </w:p>
    <w:p w14:paraId="1D92EB4F" w14:textId="77777777" w:rsidR="0053141B" w:rsidRPr="00010E8F" w:rsidRDefault="00D31BD5" w:rsidP="0053141B">
      <w:pPr>
        <w:ind w:firstLine="700"/>
        <w:rPr>
          <w:rFonts w:ascii="Century Gothic" w:hAnsi="Century Gothic"/>
          <w:b/>
          <w:sz w:val="20"/>
          <w:szCs w:val="20"/>
        </w:rPr>
      </w:pPr>
      <w:hyperlink r:id="rId58" w:history="1">
        <w:r w:rsidR="0053141B" w:rsidRPr="00010E8F">
          <w:rPr>
            <w:rStyle w:val="Lienhypertexte"/>
            <w:rFonts w:ascii="Century Gothic" w:hAnsi="Century Gothic"/>
            <w:b/>
            <w:sz w:val="20"/>
            <w:szCs w:val="20"/>
          </w:rPr>
          <w:t>Andree.mathieu@umontreal.ca</w:t>
        </w:r>
      </w:hyperlink>
    </w:p>
    <w:p w14:paraId="285A0A12" w14:textId="7AAA40A6" w:rsidR="0053141B" w:rsidRPr="00010E8F" w:rsidRDefault="0053141B" w:rsidP="0053141B">
      <w:pPr>
        <w:ind w:firstLine="700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 xml:space="preserve">Tél. : +1 514 343-6111 Poste : </w:t>
      </w:r>
      <w:r w:rsidR="00401757" w:rsidRPr="00010E8F">
        <w:rPr>
          <w:rFonts w:ascii="Century Gothic" w:hAnsi="Century Gothic"/>
          <w:sz w:val="20"/>
          <w:szCs w:val="20"/>
        </w:rPr>
        <w:t>6467</w:t>
      </w:r>
    </w:p>
    <w:p w14:paraId="21988AEC" w14:textId="77777777" w:rsidR="008F3938" w:rsidRPr="00010E8F" w:rsidRDefault="008F3938" w:rsidP="00BF13FE">
      <w:pPr>
        <w:rPr>
          <w:rFonts w:ascii="Century Gothic" w:hAnsi="Century Gothic"/>
          <w:sz w:val="20"/>
          <w:szCs w:val="20"/>
        </w:rPr>
      </w:pPr>
    </w:p>
    <w:p w14:paraId="741650CE" w14:textId="457E135D" w:rsidR="00876EF7" w:rsidRDefault="00876EF7">
      <w:pPr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10B9B4E6" w14:textId="54291A87" w:rsidR="008F3938" w:rsidRPr="00876EF7" w:rsidRDefault="00876EF7" w:rsidP="000154CB">
      <w:pPr>
        <w:pStyle w:val="Paragraphedeliste"/>
        <w:numPr>
          <w:ilvl w:val="0"/>
          <w:numId w:val="22"/>
        </w:numPr>
        <w:spacing w:after="0"/>
        <w:rPr>
          <w:rFonts w:ascii="Century Gothic" w:hAnsi="Century Gothic"/>
          <w:b/>
          <w:shd w:val="clear" w:color="auto" w:fill="FFFFFF"/>
        </w:rPr>
      </w:pPr>
      <w:r w:rsidRPr="00876EF7">
        <w:rPr>
          <w:rFonts w:ascii="Century Gothic" w:hAnsi="Century Gothic"/>
          <w:b/>
          <w:shd w:val="clear" w:color="auto" w:fill="FFFFFF"/>
        </w:rPr>
        <w:lastRenderedPageBreak/>
        <w:t>AUTRES RESSOURCES</w:t>
      </w:r>
    </w:p>
    <w:p w14:paraId="17F1B98C" w14:textId="32EEBF0A" w:rsidR="00BF13FE" w:rsidRPr="00010E8F" w:rsidRDefault="00876EF7" w:rsidP="000154CB">
      <w:pPr>
        <w:ind w:firstLine="7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Direction des affaires internationales</w:t>
      </w:r>
    </w:p>
    <w:p w14:paraId="2F67E37C" w14:textId="1FE46A8D" w:rsidR="00BF13FE" w:rsidRPr="00010E8F" w:rsidRDefault="002E374F" w:rsidP="003B0B6D">
      <w:pPr>
        <w:ind w:firstLine="70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Craig </w:t>
      </w:r>
      <w:proofErr w:type="spellStart"/>
      <w:r>
        <w:rPr>
          <w:rFonts w:ascii="Century Gothic" w:hAnsi="Century Gothic"/>
          <w:b/>
          <w:sz w:val="20"/>
          <w:szCs w:val="20"/>
        </w:rPr>
        <w:t>Cag</w:t>
      </w:r>
      <w:proofErr w:type="spellEnd"/>
    </w:p>
    <w:p w14:paraId="3F8EEBA8" w14:textId="18D85713" w:rsidR="00BF13FE" w:rsidRDefault="00BF13FE" w:rsidP="00BF13FE">
      <w:pPr>
        <w:ind w:firstLine="700"/>
        <w:rPr>
          <w:rFonts w:ascii="Century Gothic" w:hAnsi="Century Gothic"/>
          <w:sz w:val="20"/>
          <w:szCs w:val="20"/>
        </w:rPr>
      </w:pPr>
      <w:r w:rsidRPr="00876EF7">
        <w:rPr>
          <w:rFonts w:ascii="Century Gothic" w:hAnsi="Century Gothic"/>
          <w:sz w:val="20"/>
          <w:szCs w:val="20"/>
        </w:rPr>
        <w:t>Attachée de coopération</w:t>
      </w:r>
      <w:r w:rsidR="002E374F" w:rsidRPr="00876EF7">
        <w:rPr>
          <w:rFonts w:ascii="Century Gothic" w:hAnsi="Century Gothic"/>
          <w:sz w:val="20"/>
          <w:szCs w:val="20"/>
        </w:rPr>
        <w:t xml:space="preserve"> (mobilité entrante)</w:t>
      </w:r>
    </w:p>
    <w:p w14:paraId="3F9A196F" w14:textId="64B9D698" w:rsidR="00876EF7" w:rsidRPr="00010E8F" w:rsidRDefault="00876EF7" w:rsidP="00876EF7">
      <w:pPr>
        <w:ind w:firstLine="700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Tél. :</w:t>
      </w:r>
      <w:r>
        <w:rPr>
          <w:rFonts w:ascii="Century Gothic" w:hAnsi="Century Gothic"/>
          <w:sz w:val="20"/>
          <w:szCs w:val="20"/>
        </w:rPr>
        <w:t>+1 514 343-6811</w:t>
      </w:r>
    </w:p>
    <w:p w14:paraId="701C93AF" w14:textId="77777777" w:rsidR="00D907F8" w:rsidRPr="000F782D" w:rsidRDefault="00D31BD5" w:rsidP="00EC2DA7">
      <w:pPr>
        <w:ind w:firstLine="700"/>
        <w:rPr>
          <w:rFonts w:ascii="Century Gothic" w:hAnsi="Century Gothic"/>
          <w:b/>
          <w:sz w:val="20"/>
          <w:szCs w:val="20"/>
        </w:rPr>
      </w:pPr>
      <w:hyperlink r:id="rId59" w:history="1">
        <w:r w:rsidR="00D907F8" w:rsidRPr="000F782D">
          <w:rPr>
            <w:rStyle w:val="Lienhypertexte"/>
            <w:rFonts w:ascii="Century Gothic" w:hAnsi="Century Gothic"/>
            <w:b/>
            <w:sz w:val="20"/>
            <w:szCs w:val="20"/>
          </w:rPr>
          <w:t>craig.cag@umontreal.ca</w:t>
        </w:r>
      </w:hyperlink>
      <w:r w:rsidR="00D907F8" w:rsidRPr="000F782D">
        <w:rPr>
          <w:rFonts w:ascii="Century Gothic" w:hAnsi="Century Gothic"/>
          <w:b/>
          <w:sz w:val="20"/>
          <w:szCs w:val="20"/>
        </w:rPr>
        <w:t xml:space="preserve">  </w:t>
      </w:r>
    </w:p>
    <w:p w14:paraId="539E30A5" w14:textId="77777777" w:rsidR="00AE1864" w:rsidRPr="00010E8F" w:rsidRDefault="00AE1864" w:rsidP="00EC2DA7">
      <w:pPr>
        <w:ind w:firstLine="700"/>
        <w:rPr>
          <w:rFonts w:ascii="Century Gothic" w:hAnsi="Century Gothic"/>
          <w:sz w:val="20"/>
          <w:szCs w:val="20"/>
        </w:rPr>
      </w:pPr>
    </w:p>
    <w:p w14:paraId="1F449B70" w14:textId="15CE8BD9" w:rsidR="003C47FE" w:rsidRPr="00876EF7" w:rsidRDefault="00876EF7" w:rsidP="00EC2DA7">
      <w:pPr>
        <w:ind w:firstLine="700"/>
        <w:rPr>
          <w:rFonts w:ascii="Century Gothic" w:hAnsi="Century Gothic"/>
          <w:b/>
        </w:rPr>
      </w:pPr>
      <w:r w:rsidRPr="00876EF7">
        <w:rPr>
          <w:rFonts w:ascii="Century Gothic" w:hAnsi="Century Gothic"/>
          <w:b/>
        </w:rPr>
        <w:t>Bureau des étudiants internationaux</w:t>
      </w:r>
    </w:p>
    <w:p w14:paraId="140B551B" w14:textId="33C76B52" w:rsidR="008E7EF2" w:rsidRDefault="008E7EF2" w:rsidP="008E7EF2">
      <w:pPr>
        <w:ind w:firstLine="7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</w:rPr>
        <w:tab/>
      </w:r>
      <w:r w:rsidRPr="00010E8F">
        <w:rPr>
          <w:rFonts w:ascii="Century Gothic" w:hAnsi="Century Gothic"/>
          <w:sz w:val="20"/>
          <w:szCs w:val="20"/>
        </w:rPr>
        <w:t>Tél. :</w:t>
      </w:r>
      <w:r>
        <w:rPr>
          <w:rFonts w:ascii="Century Gothic" w:hAnsi="Century Gothic"/>
          <w:sz w:val="20"/>
          <w:szCs w:val="20"/>
        </w:rPr>
        <w:t>+1 514</w:t>
      </w:r>
      <w:r w:rsidR="00876EF7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343</w:t>
      </w:r>
      <w:r w:rsidR="00876EF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6935</w:t>
      </w:r>
    </w:p>
    <w:p w14:paraId="21C487E0" w14:textId="195D1B8A" w:rsidR="003477CC" w:rsidRPr="003477CC" w:rsidRDefault="00D31BD5" w:rsidP="008E7EF2">
      <w:pPr>
        <w:ind w:firstLine="700"/>
        <w:rPr>
          <w:rFonts w:ascii="Century Gothic" w:hAnsi="Century Gothic"/>
          <w:b/>
          <w:sz w:val="20"/>
          <w:szCs w:val="20"/>
        </w:rPr>
      </w:pPr>
      <w:hyperlink r:id="rId60" w:history="1">
        <w:r w:rsidR="003477CC" w:rsidRPr="003477CC">
          <w:rPr>
            <w:rStyle w:val="Lienhypertexte"/>
            <w:rFonts w:ascii="Century Gothic" w:hAnsi="Century Gothic"/>
            <w:b/>
            <w:sz w:val="20"/>
            <w:szCs w:val="20"/>
          </w:rPr>
          <w:t>bei@sae.umontreal.ca</w:t>
        </w:r>
      </w:hyperlink>
    </w:p>
    <w:p w14:paraId="3FE40028" w14:textId="0355F7AD" w:rsidR="008E7EF2" w:rsidRDefault="008E7EF2" w:rsidP="00AE1864">
      <w:pPr>
        <w:rPr>
          <w:rFonts w:ascii="Century Gothic" w:hAnsi="Century Gothic"/>
          <w:b/>
        </w:rPr>
      </w:pPr>
    </w:p>
    <w:p w14:paraId="38D9DF46" w14:textId="046CFD89" w:rsidR="008E7EF2" w:rsidRDefault="00876EF7" w:rsidP="00876EF7">
      <w:pPr>
        <w:ind w:firstLine="7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Faculté des études supérieures et de la recherche</w:t>
      </w:r>
    </w:p>
    <w:p w14:paraId="53BCB761" w14:textId="63D95230" w:rsidR="00AE1864" w:rsidRDefault="00AE1864" w:rsidP="00CB3737">
      <w:pPr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b/>
          <w:sz w:val="20"/>
          <w:szCs w:val="20"/>
        </w:rPr>
        <w:tab/>
      </w:r>
      <w:r w:rsidR="00CB3737" w:rsidRPr="00CB3737">
        <w:rPr>
          <w:rFonts w:ascii="Century Gothic" w:hAnsi="Century Gothic"/>
          <w:sz w:val="20"/>
          <w:szCs w:val="20"/>
        </w:rPr>
        <w:t>C</w:t>
      </w:r>
      <w:r w:rsidRPr="00CB3737">
        <w:rPr>
          <w:rFonts w:ascii="Century Gothic" w:hAnsi="Century Gothic"/>
          <w:sz w:val="20"/>
          <w:szCs w:val="20"/>
        </w:rPr>
        <w:t>o</w:t>
      </w:r>
      <w:r w:rsidRPr="00876EF7">
        <w:rPr>
          <w:rFonts w:ascii="Century Gothic" w:hAnsi="Century Gothic"/>
          <w:sz w:val="20"/>
          <w:szCs w:val="20"/>
        </w:rPr>
        <w:t xml:space="preserve">tutelles, </w:t>
      </w:r>
      <w:r w:rsidR="00876EF7" w:rsidRPr="00876EF7">
        <w:rPr>
          <w:rFonts w:ascii="Century Gothic" w:hAnsi="Century Gothic"/>
          <w:sz w:val="20"/>
          <w:szCs w:val="20"/>
        </w:rPr>
        <w:t xml:space="preserve">visiteurs de recherche, </w:t>
      </w:r>
      <w:r w:rsidRPr="00876EF7">
        <w:rPr>
          <w:rFonts w:ascii="Century Gothic" w:hAnsi="Century Gothic"/>
          <w:sz w:val="20"/>
          <w:szCs w:val="20"/>
        </w:rPr>
        <w:t>programmes conjoints et internationaux,</w:t>
      </w:r>
      <w:r w:rsidR="00CB3737">
        <w:rPr>
          <w:rFonts w:ascii="Century Gothic" w:hAnsi="Century Gothic"/>
          <w:sz w:val="20"/>
          <w:szCs w:val="20"/>
        </w:rPr>
        <w:t xml:space="preserve"> </w:t>
      </w:r>
      <w:r w:rsidRPr="00876EF7">
        <w:rPr>
          <w:rFonts w:ascii="Century Gothic" w:hAnsi="Century Gothic"/>
          <w:sz w:val="20"/>
          <w:szCs w:val="20"/>
        </w:rPr>
        <w:t>stages postdoctoraux</w:t>
      </w:r>
    </w:p>
    <w:p w14:paraId="24BFEF56" w14:textId="246989A1" w:rsidR="00876EF7" w:rsidRPr="00876EF7" w:rsidRDefault="00876EF7" w:rsidP="00876EF7">
      <w:pPr>
        <w:ind w:firstLine="709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noProof/>
          <w:color w:val="000000"/>
          <w:sz w:val="20"/>
          <w:szCs w:val="20"/>
        </w:rPr>
        <w:t xml:space="preserve">Tel : </w:t>
      </w:r>
      <w:r>
        <w:rPr>
          <w:rFonts w:ascii="Century Gothic" w:hAnsi="Century Gothic"/>
          <w:noProof/>
          <w:color w:val="000000"/>
          <w:sz w:val="20"/>
          <w:szCs w:val="20"/>
        </w:rPr>
        <w:t>+</w:t>
      </w:r>
      <w:r w:rsidRPr="00010E8F">
        <w:rPr>
          <w:rFonts w:ascii="Century Gothic" w:hAnsi="Century Gothic"/>
          <w:noProof/>
          <w:color w:val="000000"/>
          <w:sz w:val="20"/>
          <w:szCs w:val="20"/>
        </w:rPr>
        <w:t>1 514 343-6111 poste : 1547</w:t>
      </w:r>
    </w:p>
    <w:p w14:paraId="09D3F8FB" w14:textId="008E52A3" w:rsidR="00AE1864" w:rsidRPr="00E6347B" w:rsidRDefault="00AE1864" w:rsidP="00AE1864">
      <w:pPr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ab/>
      </w:r>
      <w:hyperlink r:id="rId61" w:history="1">
        <w:r w:rsidR="006F123A" w:rsidRPr="00E6347B">
          <w:rPr>
            <w:rStyle w:val="Lienhypertexte"/>
            <w:rFonts w:ascii="Century Gothic" w:hAnsi="Century Gothic"/>
            <w:b/>
            <w:sz w:val="20"/>
            <w:szCs w:val="20"/>
          </w:rPr>
          <w:t>fesp-international@umontreal.ca</w:t>
        </w:r>
      </w:hyperlink>
    </w:p>
    <w:p w14:paraId="24036883" w14:textId="7379DA7D" w:rsidR="003F3143" w:rsidRPr="00010E8F" w:rsidRDefault="00683C2A">
      <w:pPr>
        <w:widowControl/>
        <w:rPr>
          <w:rFonts w:ascii="Century Gothic" w:hAnsi="Century Gothic"/>
          <w:noProof/>
          <w:color w:val="000000"/>
          <w:sz w:val="20"/>
          <w:szCs w:val="20"/>
        </w:rPr>
      </w:pPr>
      <w:r w:rsidRPr="00010E8F">
        <w:rPr>
          <w:rFonts w:ascii="Century Gothic" w:hAnsi="Century Gothic"/>
          <w:noProof/>
          <w:color w:val="000000"/>
          <w:sz w:val="20"/>
          <w:szCs w:val="20"/>
        </w:rPr>
        <w:tab/>
      </w:r>
    </w:p>
    <w:p w14:paraId="31CD2D54" w14:textId="77777777" w:rsidR="00A40241" w:rsidRPr="00010E8F" w:rsidRDefault="00A40241">
      <w:pPr>
        <w:widowControl/>
        <w:rPr>
          <w:rFonts w:ascii="Century Gothic" w:hAnsi="Century Gothic"/>
          <w:noProof/>
          <w:color w:val="000000"/>
          <w:sz w:val="20"/>
          <w:szCs w:val="20"/>
        </w:rPr>
      </w:pPr>
    </w:p>
    <w:p w14:paraId="1A9710EF" w14:textId="77777777" w:rsidR="000A31CE" w:rsidRDefault="000A31CE">
      <w:pPr>
        <w:widowControl/>
        <w:rPr>
          <w:rFonts w:ascii="Century Gothic" w:hAnsi="Century Gothic"/>
          <w:noProof/>
          <w:color w:val="000000"/>
          <w:sz w:val="20"/>
          <w:szCs w:val="20"/>
        </w:rPr>
      </w:pPr>
    </w:p>
    <w:p w14:paraId="6F276778" w14:textId="77777777" w:rsidR="008E7EF2" w:rsidRPr="00010E8F" w:rsidRDefault="008E7EF2">
      <w:pPr>
        <w:widowControl/>
        <w:rPr>
          <w:rFonts w:ascii="Century Gothic" w:hAnsi="Century Gothic"/>
          <w:noProof/>
          <w:color w:val="000000"/>
          <w:sz w:val="20"/>
          <w:szCs w:val="20"/>
        </w:rPr>
        <w:sectPr w:rsidR="008E7EF2" w:rsidRPr="00010E8F" w:rsidSect="000154CB">
          <w:type w:val="continuous"/>
          <w:pgSz w:w="12240" w:h="15840"/>
          <w:pgMar w:top="535" w:right="900" w:bottom="993" w:left="993" w:header="288" w:footer="464" w:gutter="0"/>
          <w:cols w:space="708"/>
        </w:sectPr>
      </w:pPr>
    </w:p>
    <w:p w14:paraId="30716FA6" w14:textId="77777777" w:rsidR="00A40241" w:rsidRPr="00010E8F" w:rsidRDefault="00A40241">
      <w:pPr>
        <w:widowControl/>
        <w:rPr>
          <w:rFonts w:ascii="Century Gothic" w:hAnsi="Century Gothic"/>
          <w:noProof/>
          <w:color w:val="000000"/>
          <w:sz w:val="20"/>
          <w:szCs w:val="20"/>
        </w:rPr>
      </w:pPr>
    </w:p>
    <w:p w14:paraId="7EA6C135" w14:textId="1A299A98" w:rsidR="009456B8" w:rsidRPr="00010E8F" w:rsidRDefault="00284575" w:rsidP="004217A5">
      <w:pPr>
        <w:pStyle w:val="Titre1"/>
        <w:rPr>
          <w:rFonts w:ascii="Century Gothic" w:hAnsi="Century Gothic"/>
        </w:rPr>
      </w:pPr>
      <w:bookmarkStart w:id="24" w:name="_Toc278207753"/>
      <w:r w:rsidRPr="00010E8F">
        <w:rPr>
          <w:rFonts w:ascii="Century Gothic" w:hAnsi="Century Gothic"/>
        </w:rPr>
        <w:t xml:space="preserve">ANNEXE </w:t>
      </w:r>
      <w:r w:rsidR="009456B8" w:rsidRPr="00010E8F">
        <w:rPr>
          <w:rFonts w:ascii="Century Gothic" w:hAnsi="Century Gothic"/>
        </w:rPr>
        <w:t xml:space="preserve"> I E</w:t>
      </w:r>
      <w:r w:rsidRPr="00010E8F">
        <w:rPr>
          <w:rFonts w:ascii="Century Gothic" w:hAnsi="Century Gothic"/>
        </w:rPr>
        <w:t>NTENTES BILATÉRALES SECTORIELLES</w:t>
      </w:r>
      <w:bookmarkEnd w:id="24"/>
      <w:r w:rsidR="000779D8" w:rsidRPr="00010E8F">
        <w:rPr>
          <w:rFonts w:ascii="Century Gothic" w:hAnsi="Century Gothic"/>
        </w:rPr>
        <w:t>*</w:t>
      </w:r>
      <w:r w:rsidRPr="00010E8F">
        <w:rPr>
          <w:rFonts w:ascii="Century Gothic" w:hAnsi="Century Gothic"/>
        </w:rPr>
        <w:t xml:space="preserve"> </w:t>
      </w:r>
    </w:p>
    <w:p w14:paraId="02FE4CA2" w14:textId="7AD64EE8" w:rsidR="000C5E05" w:rsidRPr="00010E8F" w:rsidRDefault="000779D8" w:rsidP="009456B8">
      <w:pPr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b/>
          <w:sz w:val="20"/>
          <w:szCs w:val="20"/>
        </w:rPr>
        <w:t>*</w:t>
      </w:r>
      <w:r w:rsidR="000C5E05" w:rsidRPr="00010E8F">
        <w:rPr>
          <w:rFonts w:ascii="Century Gothic" w:hAnsi="Century Gothic"/>
          <w:b/>
          <w:sz w:val="20"/>
          <w:szCs w:val="20"/>
        </w:rPr>
        <w:t xml:space="preserve">Ces ententes sont </w:t>
      </w:r>
      <w:r w:rsidR="004A4A28" w:rsidRPr="00010E8F">
        <w:rPr>
          <w:rFonts w:ascii="Century Gothic" w:hAnsi="Century Gothic"/>
          <w:b/>
          <w:sz w:val="20"/>
          <w:szCs w:val="20"/>
        </w:rPr>
        <w:t>normalem</w:t>
      </w:r>
      <w:r w:rsidR="000C5E05" w:rsidRPr="00010E8F">
        <w:rPr>
          <w:rFonts w:ascii="Century Gothic" w:hAnsi="Century Gothic"/>
          <w:b/>
          <w:sz w:val="20"/>
          <w:szCs w:val="20"/>
        </w:rPr>
        <w:t xml:space="preserve">ent rédigées de façon </w:t>
      </w:r>
      <w:r w:rsidR="004A4A28" w:rsidRPr="00010E8F">
        <w:rPr>
          <w:rFonts w:ascii="Century Gothic" w:hAnsi="Century Gothic"/>
          <w:b/>
          <w:sz w:val="20"/>
          <w:szCs w:val="20"/>
        </w:rPr>
        <w:t>très générale</w:t>
      </w:r>
      <w:r w:rsidR="000C5E05" w:rsidRPr="00010E8F">
        <w:rPr>
          <w:rFonts w:ascii="Century Gothic" w:hAnsi="Century Gothic"/>
          <w:b/>
          <w:sz w:val="20"/>
          <w:szCs w:val="20"/>
        </w:rPr>
        <w:t xml:space="preserve">, laissant ainsi le champ libre à la </w:t>
      </w:r>
      <w:r w:rsidR="00430A23" w:rsidRPr="00010E8F">
        <w:rPr>
          <w:rFonts w:ascii="Century Gothic" w:hAnsi="Century Gothic"/>
          <w:b/>
          <w:sz w:val="20"/>
          <w:szCs w:val="20"/>
        </w:rPr>
        <w:t xml:space="preserve">mise sur pied </w:t>
      </w:r>
      <w:r w:rsidR="000C5E05" w:rsidRPr="00010E8F">
        <w:rPr>
          <w:rFonts w:ascii="Century Gothic" w:hAnsi="Century Gothic"/>
          <w:b/>
          <w:sz w:val="20"/>
          <w:szCs w:val="20"/>
        </w:rPr>
        <w:t xml:space="preserve">d’activités </w:t>
      </w:r>
      <w:r w:rsidR="00DC12B1" w:rsidRPr="00010E8F">
        <w:rPr>
          <w:rFonts w:ascii="Century Gothic" w:hAnsi="Century Gothic"/>
          <w:b/>
          <w:sz w:val="20"/>
          <w:szCs w:val="20"/>
        </w:rPr>
        <w:t>diverses</w:t>
      </w:r>
      <w:r w:rsidR="00DC5F19" w:rsidRPr="00010E8F">
        <w:rPr>
          <w:rFonts w:ascii="Century Gothic" w:hAnsi="Century Gothic"/>
          <w:b/>
          <w:sz w:val="20"/>
          <w:szCs w:val="20"/>
        </w:rPr>
        <w:t xml:space="preserve"> entre les partenaires</w:t>
      </w:r>
      <w:r w:rsidR="000C5E05" w:rsidRPr="00010E8F">
        <w:rPr>
          <w:rFonts w:ascii="Century Gothic" w:hAnsi="Century Gothic"/>
          <w:b/>
          <w:sz w:val="20"/>
          <w:szCs w:val="20"/>
        </w:rPr>
        <w:t>.</w:t>
      </w:r>
      <w:r w:rsidR="00DC12B1" w:rsidRPr="00010E8F">
        <w:rPr>
          <w:rFonts w:ascii="Century Gothic" w:hAnsi="Century Gothic"/>
          <w:b/>
          <w:sz w:val="20"/>
          <w:szCs w:val="20"/>
        </w:rPr>
        <w:t xml:space="preserve"> La  liste des éléments se trouvant dans la colonne « programmes ciblés</w:t>
      </w:r>
      <w:r w:rsidR="00DC5F19" w:rsidRPr="00010E8F">
        <w:rPr>
          <w:rFonts w:ascii="Century Gothic" w:hAnsi="Century Gothic"/>
          <w:b/>
          <w:sz w:val="20"/>
          <w:szCs w:val="20"/>
        </w:rPr>
        <w:t> »</w:t>
      </w:r>
      <w:r w:rsidR="00DC12B1" w:rsidRPr="00010E8F">
        <w:rPr>
          <w:rFonts w:ascii="Century Gothic" w:hAnsi="Century Gothic"/>
          <w:b/>
          <w:sz w:val="20"/>
          <w:szCs w:val="20"/>
        </w:rPr>
        <w:t xml:space="preserve"> n’est pas </w:t>
      </w:r>
      <w:r w:rsidR="00B52986" w:rsidRPr="00010E8F">
        <w:rPr>
          <w:rFonts w:ascii="Century Gothic" w:hAnsi="Century Gothic"/>
          <w:b/>
          <w:sz w:val="20"/>
          <w:szCs w:val="20"/>
        </w:rPr>
        <w:t>limitative</w:t>
      </w:r>
      <w:r w:rsidR="00DC12B1" w:rsidRPr="00010E8F">
        <w:rPr>
          <w:rFonts w:ascii="Century Gothic" w:hAnsi="Century Gothic"/>
          <w:b/>
          <w:sz w:val="20"/>
          <w:szCs w:val="20"/>
        </w:rPr>
        <w:t>.</w:t>
      </w:r>
    </w:p>
    <w:tbl>
      <w:tblPr>
        <w:tblStyle w:val="Grilledutableau"/>
        <w:tblpPr w:leftFromText="141" w:rightFromText="141" w:vertAnchor="text" w:tblpX="-554" w:tblpY="1"/>
        <w:tblOverlap w:val="never"/>
        <w:tblW w:w="10881" w:type="dxa"/>
        <w:tblLayout w:type="fixed"/>
        <w:tblLook w:val="00A0" w:firstRow="1" w:lastRow="0" w:firstColumn="1" w:lastColumn="0" w:noHBand="0" w:noVBand="0"/>
      </w:tblPr>
      <w:tblGrid>
        <w:gridCol w:w="3227"/>
        <w:gridCol w:w="7654"/>
      </w:tblGrid>
      <w:tr w:rsidR="001B3DDD" w:rsidRPr="00010E8F" w14:paraId="5C55490F" w14:textId="77777777" w:rsidTr="0091647F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2783918" w14:textId="27011519" w:rsidR="001B3DDD" w:rsidRPr="00010E8F" w:rsidRDefault="001B3DDD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Établissements Partenaires</w:t>
            </w:r>
            <w:r w:rsidR="000C5E05" w:rsidRPr="00010E8F">
              <w:rPr>
                <w:rFonts w:ascii="Century Gothic" w:hAnsi="Century Gothic"/>
                <w:b/>
              </w:rPr>
              <w:t xml:space="preserve"> avec la Faculté de pharmacie </w:t>
            </w:r>
            <w:proofErr w:type="spellStart"/>
            <w:r w:rsidR="000C5E05" w:rsidRPr="00010E8F">
              <w:rPr>
                <w:rFonts w:ascii="Century Gothic" w:hAnsi="Century Gothic"/>
                <w:b/>
              </w:rPr>
              <w:t>UdeM</w:t>
            </w:r>
            <w:proofErr w:type="spellEnd"/>
          </w:p>
          <w:p w14:paraId="79330CA8" w14:textId="77777777" w:rsidR="001B3DDD" w:rsidRPr="00010E8F" w:rsidRDefault="001B3DDD" w:rsidP="001B3D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14:paraId="50E0D4EC" w14:textId="56C62081" w:rsidR="001B3DDD" w:rsidRPr="00010E8F" w:rsidRDefault="001B3DDD" w:rsidP="00CB223C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 xml:space="preserve">Programmes ciblés </w:t>
            </w:r>
          </w:p>
        </w:tc>
      </w:tr>
      <w:tr w:rsidR="001B3DDD" w:rsidRPr="00010E8F" w14:paraId="17430135" w14:textId="77777777" w:rsidTr="0091647F">
        <w:tc>
          <w:tcPr>
            <w:tcW w:w="3227" w:type="dxa"/>
            <w:vAlign w:val="center"/>
          </w:tcPr>
          <w:p w14:paraId="4EE0B0CC" w14:textId="77777777" w:rsidR="001B3DDD" w:rsidRPr="00010E8F" w:rsidRDefault="001B3DDD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 xml:space="preserve">UFR pharmacie </w:t>
            </w:r>
          </w:p>
          <w:p w14:paraId="1CEB4E9D" w14:textId="77777777" w:rsidR="001B3DDD" w:rsidRPr="00010E8F" w:rsidRDefault="001B3DDD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U. J. Fourier Grenoble 1</w:t>
            </w:r>
          </w:p>
          <w:p w14:paraId="0A33A1F9" w14:textId="77777777" w:rsidR="001B3DDD" w:rsidRPr="00010E8F" w:rsidRDefault="001B3DDD" w:rsidP="001B3D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654" w:type="dxa"/>
          </w:tcPr>
          <w:p w14:paraId="03ECE04A" w14:textId="77777777" w:rsidR="00CB223C" w:rsidRPr="00010E8F" w:rsidRDefault="00CB223C" w:rsidP="001B3DDD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010E8F">
              <w:rPr>
                <w:rFonts w:ascii="Century Gothic" w:hAnsi="Century Gothic"/>
                <w:b/>
              </w:rPr>
              <w:t>Pharm.D</w:t>
            </w:r>
            <w:proofErr w:type="spellEnd"/>
            <w:r w:rsidRPr="00010E8F">
              <w:rPr>
                <w:rFonts w:ascii="Century Gothic" w:hAnsi="Century Gothic"/>
                <w:b/>
              </w:rPr>
              <w:t>. </w:t>
            </w:r>
          </w:p>
          <w:p w14:paraId="12DD25F0" w14:textId="548A1315" w:rsidR="001B3DDD" w:rsidRPr="00010E8F" w:rsidRDefault="001B3DDD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B</w:t>
            </w:r>
            <w:r w:rsidR="00CB223C" w:rsidRPr="00010E8F">
              <w:rPr>
                <w:rFonts w:ascii="Century Gothic" w:hAnsi="Century Gothic"/>
                <w:b/>
              </w:rPr>
              <w:t xml:space="preserve">accalauréat en </w:t>
            </w:r>
            <w:r w:rsidRPr="00010E8F">
              <w:rPr>
                <w:rFonts w:ascii="Century Gothic" w:hAnsi="Century Gothic"/>
                <w:b/>
              </w:rPr>
              <w:t>S</w:t>
            </w:r>
            <w:r w:rsidR="00CB223C" w:rsidRPr="00010E8F">
              <w:rPr>
                <w:rFonts w:ascii="Century Gothic" w:hAnsi="Century Gothic"/>
                <w:b/>
              </w:rPr>
              <w:t xml:space="preserve">ciences biopharmaceutiques </w:t>
            </w:r>
          </w:p>
          <w:p w14:paraId="2372575F" w14:textId="748E9480" w:rsidR="00014D21" w:rsidRPr="00010E8F" w:rsidRDefault="00014D21" w:rsidP="00014D21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échanges étudiants bilatérales</w:t>
            </w:r>
          </w:p>
          <w:p w14:paraId="0912C9AD" w14:textId="77777777" w:rsidR="00014D21" w:rsidRPr="00010E8F" w:rsidRDefault="00014D21" w:rsidP="001B3DDD">
            <w:pPr>
              <w:jc w:val="center"/>
              <w:rPr>
                <w:rFonts w:ascii="Century Gothic" w:hAnsi="Century Gothic"/>
                <w:b/>
              </w:rPr>
            </w:pPr>
          </w:p>
          <w:p w14:paraId="490518F7" w14:textId="500AF8C0" w:rsidR="001B3DDD" w:rsidRPr="00010E8F" w:rsidRDefault="001B3DDD" w:rsidP="001B3DDD">
            <w:pPr>
              <w:jc w:val="center"/>
              <w:rPr>
                <w:rFonts w:ascii="Century Gothic" w:hAnsi="Century Gothic"/>
                <w:b/>
              </w:rPr>
            </w:pPr>
          </w:p>
          <w:p w14:paraId="0F464EA0" w14:textId="77777777" w:rsidR="001B3DDD" w:rsidRPr="00010E8F" w:rsidRDefault="001B3DDD" w:rsidP="00D202E3">
            <w:pPr>
              <w:tabs>
                <w:tab w:val="left" w:pos="9072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200237" w:rsidRPr="00010E8F" w14:paraId="3AB2DD66" w14:textId="77777777" w:rsidTr="0091647F">
        <w:tc>
          <w:tcPr>
            <w:tcW w:w="3227" w:type="dxa"/>
            <w:vAlign w:val="center"/>
          </w:tcPr>
          <w:p w14:paraId="009200C3" w14:textId="47CC5818" w:rsidR="00200237" w:rsidRPr="00010E8F" w:rsidRDefault="00200237" w:rsidP="00B46C6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eastAsia="PMingLiU" w:hAnsi="Century Gothic" w:cs="Arial"/>
                <w:b/>
                <w:lang w:eastAsia="zh-TW"/>
              </w:rPr>
              <w:t xml:space="preserve">UFR de médecine pharmacie, section pharmacie de l’Université de Rouen </w:t>
            </w:r>
          </w:p>
        </w:tc>
        <w:tc>
          <w:tcPr>
            <w:tcW w:w="7654" w:type="dxa"/>
          </w:tcPr>
          <w:p w14:paraId="44FAE6EC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  <w:p w14:paraId="3FC66F91" w14:textId="6879D4A2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010E8F">
              <w:rPr>
                <w:rFonts w:ascii="Century Gothic" w:hAnsi="Century Gothic"/>
                <w:b/>
              </w:rPr>
              <w:t>Pharm.D</w:t>
            </w:r>
            <w:proofErr w:type="spellEnd"/>
            <w:r w:rsidRPr="00010E8F">
              <w:rPr>
                <w:rFonts w:ascii="Century Gothic" w:hAnsi="Century Gothic"/>
                <w:b/>
              </w:rPr>
              <w:t>.</w:t>
            </w:r>
          </w:p>
        </w:tc>
      </w:tr>
      <w:tr w:rsidR="00200237" w:rsidRPr="00010E8F" w14:paraId="7C99158B" w14:textId="77777777" w:rsidTr="0091647F">
        <w:trPr>
          <w:trHeight w:val="1834"/>
        </w:trPr>
        <w:tc>
          <w:tcPr>
            <w:tcW w:w="3227" w:type="dxa"/>
            <w:vAlign w:val="center"/>
          </w:tcPr>
          <w:p w14:paraId="21445851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U Catholique de Louvain</w:t>
            </w:r>
          </w:p>
          <w:p w14:paraId="55FCE83A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UCL</w:t>
            </w:r>
          </w:p>
          <w:p w14:paraId="7AE47615" w14:textId="24DF3015" w:rsidR="00200237" w:rsidRPr="00010E8F" w:rsidRDefault="00200237" w:rsidP="00B46C6D">
            <w:pPr>
              <w:jc w:val="center"/>
              <w:rPr>
                <w:rFonts w:ascii="Century Gothic" w:eastAsia="PMingLiU" w:hAnsi="Century Gothic" w:cs="Arial"/>
                <w:b/>
                <w:lang w:eastAsia="zh-TW"/>
              </w:rPr>
            </w:pPr>
          </w:p>
        </w:tc>
        <w:tc>
          <w:tcPr>
            <w:tcW w:w="7654" w:type="dxa"/>
          </w:tcPr>
          <w:p w14:paraId="78645A49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010E8F">
              <w:rPr>
                <w:rFonts w:ascii="Century Gothic" w:hAnsi="Century Gothic"/>
                <w:b/>
              </w:rPr>
              <w:t>M.Sc</w:t>
            </w:r>
            <w:proofErr w:type="spellEnd"/>
            <w:r w:rsidRPr="00010E8F">
              <w:rPr>
                <w:rFonts w:ascii="Century Gothic" w:hAnsi="Century Gothic"/>
                <w:b/>
              </w:rPr>
              <w:t>. en pharmacothérapie avancée</w:t>
            </w:r>
          </w:p>
          <w:p w14:paraId="3CE8A2A6" w14:textId="67F6F8CA" w:rsidR="00200237" w:rsidRPr="00010E8F" w:rsidRDefault="00EA4E69" w:rsidP="001B3D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Ph.D</w:t>
            </w:r>
            <w:proofErr w:type="spellEnd"/>
            <w:r>
              <w:rPr>
                <w:rFonts w:ascii="Century Gothic" w:hAnsi="Century Gothic"/>
                <w:b/>
              </w:rPr>
              <w:t>.</w:t>
            </w:r>
            <w:r w:rsidR="00200237" w:rsidRPr="00010E8F">
              <w:rPr>
                <w:rFonts w:ascii="Century Gothic" w:hAnsi="Century Gothic"/>
                <w:b/>
              </w:rPr>
              <w:t xml:space="preserve"> en sciences pharmaceutiques  </w:t>
            </w:r>
          </w:p>
          <w:p w14:paraId="43B48528" w14:textId="18DC71E5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010E8F">
              <w:rPr>
                <w:rFonts w:ascii="Century Gothic" w:hAnsi="Century Gothic"/>
                <w:b/>
              </w:rPr>
              <w:t>M.Sc</w:t>
            </w:r>
            <w:proofErr w:type="spellEnd"/>
            <w:r w:rsidRPr="00010E8F">
              <w:rPr>
                <w:rFonts w:ascii="Century Gothic" w:hAnsi="Century Gothic"/>
                <w:b/>
              </w:rPr>
              <w:t>. en pharmacothérapie avancée (</w:t>
            </w:r>
            <w:r w:rsidR="00EA4E69">
              <w:rPr>
                <w:rFonts w:ascii="Century Gothic" w:hAnsi="Century Gothic"/>
                <w:b/>
              </w:rPr>
              <w:t>MPA</w:t>
            </w:r>
            <w:r w:rsidRPr="00010E8F">
              <w:rPr>
                <w:rFonts w:ascii="Century Gothic" w:hAnsi="Century Gothic"/>
                <w:b/>
              </w:rPr>
              <w:t>)</w:t>
            </w:r>
          </w:p>
          <w:p w14:paraId="7F653AFA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  <w:p w14:paraId="3E0C655A" w14:textId="6265D9E0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00237" w:rsidRPr="00010E8F" w14:paraId="0FDA1F77" w14:textId="77777777" w:rsidTr="0091647F">
        <w:tc>
          <w:tcPr>
            <w:tcW w:w="3227" w:type="dxa"/>
            <w:vAlign w:val="center"/>
          </w:tcPr>
          <w:p w14:paraId="699474CA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l’UFR sciences pharmaceutiques et ingénierie de la santé de l’université d’Angers (France)</w:t>
            </w:r>
          </w:p>
          <w:p w14:paraId="5DB9DF10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654" w:type="dxa"/>
          </w:tcPr>
          <w:p w14:paraId="7F515FD7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  <w:p w14:paraId="6FD6C1F9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010E8F">
              <w:rPr>
                <w:rFonts w:ascii="Century Gothic" w:hAnsi="Century Gothic"/>
                <w:b/>
              </w:rPr>
              <w:t>Pharm.D</w:t>
            </w:r>
            <w:proofErr w:type="spellEnd"/>
            <w:r w:rsidRPr="00010E8F">
              <w:rPr>
                <w:rFonts w:ascii="Century Gothic" w:hAnsi="Century Gothic"/>
                <w:b/>
              </w:rPr>
              <w:t>.</w:t>
            </w:r>
          </w:p>
          <w:p w14:paraId="1CDC6BDD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 xml:space="preserve">Biopharmaceutiques </w:t>
            </w:r>
          </w:p>
          <w:p w14:paraId="28ACFFB2" w14:textId="552C91EB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00237" w:rsidRPr="00010E8F" w14:paraId="7E37457A" w14:textId="77777777" w:rsidTr="0091647F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1C26F2D0" w14:textId="4F22C13F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Université de Monastir (Tunisie)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35C5E10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010E8F">
              <w:rPr>
                <w:rFonts w:ascii="Century Gothic" w:hAnsi="Century Gothic"/>
                <w:b/>
              </w:rPr>
              <w:t>Pharm.D</w:t>
            </w:r>
            <w:proofErr w:type="spellEnd"/>
            <w:r w:rsidRPr="00010E8F">
              <w:rPr>
                <w:rFonts w:ascii="Century Gothic" w:hAnsi="Century Gothic"/>
                <w:b/>
              </w:rPr>
              <w:t xml:space="preserve">. </w:t>
            </w:r>
          </w:p>
          <w:p w14:paraId="09914CEE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Baccalauréat en Sciences biopharmaceutiques</w:t>
            </w:r>
          </w:p>
          <w:p w14:paraId="2640F405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010E8F">
              <w:rPr>
                <w:rFonts w:ascii="Century Gothic" w:hAnsi="Century Gothic"/>
                <w:b/>
              </w:rPr>
              <w:t>M.Sc</w:t>
            </w:r>
            <w:proofErr w:type="spellEnd"/>
            <w:r w:rsidRPr="00010E8F">
              <w:rPr>
                <w:rFonts w:ascii="Century Gothic" w:hAnsi="Century Gothic"/>
                <w:b/>
              </w:rPr>
              <w:t xml:space="preserve"> et </w:t>
            </w:r>
            <w:proofErr w:type="spellStart"/>
            <w:r w:rsidRPr="00010E8F">
              <w:rPr>
                <w:rFonts w:ascii="Century Gothic" w:hAnsi="Century Gothic"/>
                <w:b/>
              </w:rPr>
              <w:t>Ph.D</w:t>
            </w:r>
            <w:proofErr w:type="spellEnd"/>
            <w:r w:rsidRPr="00010E8F">
              <w:rPr>
                <w:rFonts w:ascii="Century Gothic" w:hAnsi="Century Gothic"/>
                <w:b/>
              </w:rPr>
              <w:t xml:space="preserve"> sciences pharmaceutiques</w:t>
            </w:r>
          </w:p>
          <w:p w14:paraId="24DE2814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  <w:p w14:paraId="493B2CEC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00237" w:rsidRPr="00010E8F" w14:paraId="573085B5" w14:textId="77777777" w:rsidTr="0091647F">
        <w:tc>
          <w:tcPr>
            <w:tcW w:w="3227" w:type="dxa"/>
            <w:vAlign w:val="center"/>
          </w:tcPr>
          <w:p w14:paraId="14F8DD46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  <w:p w14:paraId="2A4D7590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Faculté de pharmacie, Université libre de Bruxelles (ULB)</w:t>
            </w:r>
          </w:p>
          <w:p w14:paraId="7DA96E3B" w14:textId="79B44CF2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654" w:type="dxa"/>
          </w:tcPr>
          <w:p w14:paraId="78A3D273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  <w:p w14:paraId="6DEA78FD" w14:textId="295A7B5A" w:rsidR="00200237" w:rsidRPr="00010E8F" w:rsidRDefault="00200237" w:rsidP="00EA4E6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010E8F">
              <w:rPr>
                <w:rFonts w:ascii="Century Gothic" w:hAnsi="Century Gothic"/>
                <w:b/>
              </w:rPr>
              <w:t>M.Sc</w:t>
            </w:r>
            <w:proofErr w:type="spellEnd"/>
            <w:r w:rsidRPr="00010E8F">
              <w:rPr>
                <w:rFonts w:ascii="Century Gothic" w:hAnsi="Century Gothic"/>
                <w:b/>
              </w:rPr>
              <w:t xml:space="preserve"> en pharmacothérapie avancée (</w:t>
            </w:r>
            <w:r w:rsidR="00EA4E69">
              <w:rPr>
                <w:rFonts w:ascii="Century Gothic" w:hAnsi="Century Gothic"/>
                <w:b/>
              </w:rPr>
              <w:t>MPA</w:t>
            </w:r>
            <w:r w:rsidRPr="00010E8F">
              <w:rPr>
                <w:rFonts w:ascii="Century Gothic" w:hAnsi="Century Gothic"/>
                <w:b/>
              </w:rPr>
              <w:t>)</w:t>
            </w:r>
          </w:p>
        </w:tc>
      </w:tr>
      <w:tr w:rsidR="00EB7B12" w:rsidRPr="00010E8F" w14:paraId="4A8ADD5D" w14:textId="77777777" w:rsidTr="0091647F">
        <w:tc>
          <w:tcPr>
            <w:tcW w:w="3227" w:type="dxa"/>
            <w:vAlign w:val="center"/>
          </w:tcPr>
          <w:p w14:paraId="4C5B17DE" w14:textId="5DAF8CBE" w:rsidR="00EB7B12" w:rsidRPr="00D8375B" w:rsidRDefault="00EB7B12" w:rsidP="001B3DDD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D8375B">
              <w:rPr>
                <w:rFonts w:ascii="Century Gothic" w:hAnsi="Century Gothic"/>
                <w:b/>
                <w:lang w:val="en-CA"/>
              </w:rPr>
              <w:t xml:space="preserve">University of </w:t>
            </w:r>
            <w:proofErr w:type="spellStart"/>
            <w:r w:rsidRPr="00D8375B">
              <w:rPr>
                <w:rFonts w:ascii="Century Gothic" w:hAnsi="Century Gothic"/>
                <w:b/>
                <w:lang w:val="en-CA"/>
              </w:rPr>
              <w:t>medecine</w:t>
            </w:r>
            <w:proofErr w:type="spellEnd"/>
            <w:r w:rsidRPr="00D8375B">
              <w:rPr>
                <w:rFonts w:ascii="Century Gothic" w:hAnsi="Century Gothic"/>
                <w:b/>
                <w:lang w:val="en-CA"/>
              </w:rPr>
              <w:t xml:space="preserve"> and pharmacy HCMC</w:t>
            </w:r>
          </w:p>
          <w:p w14:paraId="03909C01" w14:textId="32B740D9" w:rsidR="00EB7B12" w:rsidRPr="00010E8F" w:rsidRDefault="00EB7B12" w:rsidP="001B3D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Vietnam</w:t>
            </w:r>
          </w:p>
        </w:tc>
        <w:tc>
          <w:tcPr>
            <w:tcW w:w="7654" w:type="dxa"/>
          </w:tcPr>
          <w:p w14:paraId="5DBD8457" w14:textId="10FF5B9A" w:rsidR="00EB7B12" w:rsidRPr="00010E8F" w:rsidRDefault="00EB7B12" w:rsidP="001B3D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Recherche</w:t>
            </w:r>
            <w:r w:rsidR="00A42442">
              <w:rPr>
                <w:rFonts w:ascii="Century Gothic" w:hAnsi="Century Gothic"/>
                <w:b/>
              </w:rPr>
              <w:t xml:space="preserve">; </w:t>
            </w:r>
            <w:r>
              <w:rPr>
                <w:rFonts w:ascii="Century Gothic" w:hAnsi="Century Gothic"/>
                <w:b/>
              </w:rPr>
              <w:t>formation</w:t>
            </w:r>
            <w:r w:rsidR="00A42442">
              <w:rPr>
                <w:rFonts w:ascii="Century Gothic" w:hAnsi="Century Gothic"/>
                <w:b/>
              </w:rPr>
              <w:t xml:space="preserve"> et échange d’étudiants et des employés</w:t>
            </w:r>
          </w:p>
        </w:tc>
      </w:tr>
      <w:tr w:rsidR="00946276" w:rsidRPr="00010E8F" w14:paraId="5E5EF385" w14:textId="77777777" w:rsidTr="0091647F">
        <w:trPr>
          <w:trHeight w:hRule="exact" w:val="10"/>
        </w:trPr>
        <w:tc>
          <w:tcPr>
            <w:tcW w:w="3227" w:type="dxa"/>
            <w:vAlign w:val="center"/>
          </w:tcPr>
          <w:p w14:paraId="4BDBB172" w14:textId="77777777" w:rsidR="00946276" w:rsidRPr="00010E8F" w:rsidRDefault="00946276" w:rsidP="001B3DDD">
            <w:pPr>
              <w:jc w:val="center"/>
              <w:rPr>
                <w:rFonts w:ascii="Century Gothic" w:hAnsi="Century Gothic"/>
                <w:b/>
              </w:rPr>
            </w:pPr>
          </w:p>
          <w:p w14:paraId="46334193" w14:textId="77777777" w:rsidR="00946276" w:rsidRPr="00010E8F" w:rsidRDefault="00946276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Faculté de pharmacie, Genève-Lausanne</w:t>
            </w:r>
          </w:p>
          <w:p w14:paraId="7B865E12" w14:textId="6B918DDF" w:rsidR="00946276" w:rsidRPr="00010E8F" w:rsidRDefault="00946276" w:rsidP="001B3D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654" w:type="dxa"/>
          </w:tcPr>
          <w:p w14:paraId="16913726" w14:textId="77777777" w:rsidR="00946276" w:rsidRPr="00010E8F" w:rsidRDefault="00946276" w:rsidP="001B3DDD">
            <w:pPr>
              <w:jc w:val="center"/>
              <w:rPr>
                <w:rFonts w:ascii="Century Gothic" w:hAnsi="Century Gothic"/>
                <w:b/>
              </w:rPr>
            </w:pPr>
          </w:p>
          <w:p w14:paraId="5BFD6F44" w14:textId="77777777" w:rsidR="00946276" w:rsidRPr="00010E8F" w:rsidRDefault="00946276" w:rsidP="001B3DDD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010E8F">
              <w:rPr>
                <w:rFonts w:ascii="Century Gothic" w:hAnsi="Century Gothic"/>
                <w:b/>
              </w:rPr>
              <w:t>M.Sc</w:t>
            </w:r>
            <w:proofErr w:type="spellEnd"/>
            <w:r w:rsidRPr="00010E8F">
              <w:rPr>
                <w:rFonts w:ascii="Century Gothic" w:hAnsi="Century Gothic"/>
                <w:b/>
              </w:rPr>
              <w:t xml:space="preserve"> en pharmacothérapie avancée (PTA)</w:t>
            </w:r>
          </w:p>
          <w:p w14:paraId="152598AD" w14:textId="24A261F7" w:rsidR="00946276" w:rsidRPr="00010E8F" w:rsidRDefault="00946276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(Entente cadre du G3)</w:t>
            </w:r>
          </w:p>
        </w:tc>
      </w:tr>
    </w:tbl>
    <w:p w14:paraId="197A6575" w14:textId="77777777" w:rsidR="00946276" w:rsidRPr="00010E8F" w:rsidRDefault="00946276" w:rsidP="00A40241">
      <w:pPr>
        <w:widowControl/>
        <w:jc w:val="center"/>
        <w:rPr>
          <w:rFonts w:ascii="Century Gothic" w:hAnsi="Century Gothic"/>
          <w:b/>
          <w:noProof/>
          <w:color w:val="000000"/>
          <w:sz w:val="32"/>
          <w:szCs w:val="32"/>
        </w:rPr>
        <w:sectPr w:rsidR="00946276" w:rsidRPr="00010E8F" w:rsidSect="00915857">
          <w:pgSz w:w="12240" w:h="15840"/>
          <w:pgMar w:top="535" w:right="900" w:bottom="993" w:left="993" w:header="288" w:footer="464" w:gutter="0"/>
          <w:cols w:space="708"/>
        </w:sectPr>
      </w:pPr>
    </w:p>
    <w:p w14:paraId="7E0571B6" w14:textId="1E1151C3" w:rsidR="00F51FFE" w:rsidRPr="00010E8F" w:rsidRDefault="00F51FFE" w:rsidP="00A40241">
      <w:pPr>
        <w:widowControl/>
        <w:jc w:val="center"/>
        <w:rPr>
          <w:rFonts w:ascii="Century Gothic" w:hAnsi="Century Gothic"/>
          <w:b/>
          <w:noProof/>
          <w:color w:val="000000"/>
          <w:sz w:val="32"/>
          <w:szCs w:val="32"/>
        </w:rPr>
      </w:pPr>
    </w:p>
    <w:p w14:paraId="29E64908" w14:textId="28CBE9F1" w:rsidR="00BB30E9" w:rsidRPr="00010E8F" w:rsidRDefault="00F51FFE" w:rsidP="009456B8">
      <w:pPr>
        <w:pStyle w:val="Titre1"/>
        <w:rPr>
          <w:rFonts w:ascii="Century Gothic" w:hAnsi="Century Gothic"/>
        </w:rPr>
      </w:pPr>
      <w:bookmarkStart w:id="25" w:name="_Toc278207754"/>
      <w:r w:rsidRPr="00010E8F">
        <w:rPr>
          <w:rFonts w:ascii="Century Gothic" w:hAnsi="Century Gothic"/>
        </w:rPr>
        <w:t>ANNEXE II</w:t>
      </w:r>
      <w:r w:rsidR="009456B8" w:rsidRPr="00010E8F">
        <w:rPr>
          <w:rFonts w:ascii="Century Gothic" w:hAnsi="Century Gothic"/>
        </w:rPr>
        <w:t xml:space="preserve"> </w:t>
      </w:r>
      <w:r w:rsidR="00AE7EB4" w:rsidRPr="00010E8F">
        <w:rPr>
          <w:rFonts w:ascii="Century Gothic" w:hAnsi="Century Gothic"/>
        </w:rPr>
        <w:t>SIGLES DE</w:t>
      </w:r>
      <w:r w:rsidRPr="00010E8F">
        <w:rPr>
          <w:rFonts w:ascii="Century Gothic" w:hAnsi="Century Gothic"/>
        </w:rPr>
        <w:t xml:space="preserve"> COURS</w:t>
      </w:r>
      <w:bookmarkEnd w:id="25"/>
      <w:r w:rsidRPr="00010E8F">
        <w:rPr>
          <w:rFonts w:ascii="Century Gothic" w:hAnsi="Century Gothic"/>
        </w:rPr>
        <w:t xml:space="preserve"> </w:t>
      </w:r>
    </w:p>
    <w:p w14:paraId="21EF454F" w14:textId="59660A86" w:rsidR="00F51FFE" w:rsidRPr="000154CB" w:rsidRDefault="00F51FFE" w:rsidP="000154CB">
      <w:pPr>
        <w:pStyle w:val="Paragraphedeliste"/>
        <w:numPr>
          <w:ilvl w:val="0"/>
          <w:numId w:val="25"/>
        </w:numPr>
        <w:rPr>
          <w:rFonts w:ascii="Century Gothic" w:hAnsi="Century Gothic"/>
          <w:b/>
          <w:noProof/>
          <w:color w:val="000000"/>
        </w:rPr>
      </w:pPr>
      <w:r w:rsidRPr="000154CB">
        <w:rPr>
          <w:rFonts w:ascii="Century Gothic" w:hAnsi="Century Gothic"/>
          <w:b/>
          <w:noProof/>
          <w:color w:val="000000"/>
        </w:rPr>
        <w:t>TRIMESTRE DE COURS</w:t>
      </w:r>
      <w:r w:rsidR="00E04910" w:rsidRPr="000154CB">
        <w:rPr>
          <w:rFonts w:ascii="Century Gothic" w:hAnsi="Century Gothic"/>
          <w:b/>
          <w:noProof/>
          <w:color w:val="000000"/>
        </w:rPr>
        <w:t xml:space="preserve"> (PHARM.D.)</w:t>
      </w:r>
    </w:p>
    <w:p w14:paraId="08AA2B18" w14:textId="77777777" w:rsidR="00DF1DAD" w:rsidRPr="00010E8F" w:rsidRDefault="00DF1DAD" w:rsidP="00D96BC4">
      <w:pPr>
        <w:pStyle w:val="Paragraphedeliste"/>
        <w:ind w:left="1134"/>
        <w:jc w:val="both"/>
        <w:rPr>
          <w:rFonts w:ascii="Century Gothic" w:hAnsi="Century Gothic"/>
          <w:sz w:val="28"/>
          <w:szCs w:val="28"/>
        </w:rPr>
      </w:pPr>
      <w:r w:rsidRPr="00010E8F">
        <w:rPr>
          <w:rFonts w:ascii="Century Gothic" w:hAnsi="Century Gothic"/>
          <w:sz w:val="28"/>
          <w:szCs w:val="28"/>
        </w:rPr>
        <w:t>UFR pharmacie U.J. Fourier Grenoble 1</w:t>
      </w:r>
    </w:p>
    <w:p w14:paraId="01E994FB" w14:textId="77777777" w:rsidR="00B75AF3" w:rsidRPr="00010E8F" w:rsidRDefault="00D31BD5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62" w:history="1">
        <w:r w:rsidR="00B75AF3" w:rsidRPr="00010E8F">
          <w:rPr>
            <w:rStyle w:val="Lienhypertexte"/>
            <w:rFonts w:ascii="Century Gothic" w:hAnsi="Century Gothic" w:cs="Century Gothic"/>
            <w:sz w:val="20"/>
            <w:szCs w:val="20"/>
          </w:rPr>
          <w:t>PHA2110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Soins pharmaceutiques : Hématologie, néphrologie (4 crédits) </w:t>
      </w:r>
    </w:p>
    <w:p w14:paraId="79051601" w14:textId="77777777" w:rsidR="00B75AF3" w:rsidRPr="00010E8F" w:rsidRDefault="00D31BD5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63" w:history="1">
        <w:r w:rsidR="00B75AF3" w:rsidRPr="00010E8F">
          <w:rPr>
            <w:rStyle w:val="Lienhypertexte"/>
            <w:rFonts w:ascii="Century Gothic" w:hAnsi="Century Gothic"/>
            <w:sz w:val="20"/>
            <w:szCs w:val="20"/>
          </w:rPr>
          <w:t>PHA212</w:t>
        </w:r>
        <w:r w:rsidR="00B75AF3" w:rsidRPr="00010E8F">
          <w:rPr>
            <w:rStyle w:val="Lienhypertexte"/>
            <w:rFonts w:ascii="Century Gothic" w:hAnsi="Century Gothic" w:cs="Century Gothic"/>
            <w:sz w:val="20"/>
            <w:szCs w:val="20"/>
          </w:rPr>
          <w:t>1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Soins pharmaceutiques : Infectiologie 1 (5 crédits)</w:t>
      </w:r>
    </w:p>
    <w:p w14:paraId="532A26BD" w14:textId="77777777" w:rsidR="00B75AF3" w:rsidRPr="00010E8F" w:rsidRDefault="00D31BD5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64" w:history="1">
        <w:r w:rsidR="00B75AF3" w:rsidRPr="00010E8F">
          <w:rPr>
            <w:rStyle w:val="Lienhypertexte"/>
            <w:rFonts w:ascii="Century Gothic" w:hAnsi="Century Gothic"/>
            <w:sz w:val="20"/>
            <w:szCs w:val="20"/>
          </w:rPr>
          <w:t>PHA21</w:t>
        </w:r>
        <w:r w:rsidR="00B75AF3" w:rsidRPr="00010E8F">
          <w:rPr>
            <w:rStyle w:val="Lienhypertexte"/>
            <w:rFonts w:ascii="Century Gothic" w:hAnsi="Century Gothic" w:cs="Century Gothic"/>
            <w:sz w:val="20"/>
            <w:szCs w:val="20"/>
          </w:rPr>
          <w:t>40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Soins pharmaceutiques : Gastro-entérologie (4 crédits)</w:t>
      </w:r>
    </w:p>
    <w:p w14:paraId="131D13AE" w14:textId="77777777" w:rsidR="00B75AF3" w:rsidRPr="00010E8F" w:rsidRDefault="00D31BD5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65" w:history="1">
        <w:r w:rsidR="00B75AF3" w:rsidRPr="00010E8F">
          <w:rPr>
            <w:rStyle w:val="Lienhypertexte"/>
            <w:rFonts w:ascii="Century Gothic" w:hAnsi="Century Gothic" w:cs="Century Gothic"/>
            <w:sz w:val="20"/>
            <w:szCs w:val="20"/>
          </w:rPr>
          <w:t>PHA2310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 Laboratoire - pratique professionnelle 3 (3 crédits)</w:t>
      </w:r>
    </w:p>
    <w:p w14:paraId="0343F1CB" w14:textId="7E9F409E" w:rsidR="00DF1DAD" w:rsidRPr="00010E8F" w:rsidRDefault="00DF1DAD" w:rsidP="00D96BC4">
      <w:pPr>
        <w:pStyle w:val="Paragraphedeliste"/>
        <w:ind w:left="1134"/>
        <w:jc w:val="both"/>
        <w:rPr>
          <w:rFonts w:ascii="Century Gothic" w:hAnsi="Century Gothic"/>
          <w:sz w:val="28"/>
          <w:szCs w:val="28"/>
        </w:rPr>
      </w:pPr>
      <w:r w:rsidRPr="00010E8F">
        <w:rPr>
          <w:rFonts w:ascii="Century Gothic" w:hAnsi="Century Gothic"/>
          <w:sz w:val="28"/>
          <w:szCs w:val="28"/>
        </w:rPr>
        <w:t>UFR de médecine p</w:t>
      </w:r>
      <w:r w:rsidR="00AB1CCC" w:rsidRPr="00010E8F">
        <w:rPr>
          <w:rFonts w:ascii="Century Gothic" w:hAnsi="Century Gothic"/>
          <w:sz w:val="28"/>
          <w:szCs w:val="28"/>
        </w:rPr>
        <w:t xml:space="preserve">harmacie section pharmacie- </w:t>
      </w:r>
      <w:r w:rsidRPr="00010E8F">
        <w:rPr>
          <w:rFonts w:ascii="Century Gothic" w:hAnsi="Century Gothic"/>
          <w:sz w:val="28"/>
          <w:szCs w:val="28"/>
        </w:rPr>
        <w:t>Université de Rouen</w:t>
      </w:r>
    </w:p>
    <w:p w14:paraId="41B78E96" w14:textId="77777777" w:rsidR="00B75AF3" w:rsidRPr="00010E8F" w:rsidRDefault="00D31BD5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66" w:history="1">
        <w:r w:rsidR="00B75AF3" w:rsidRPr="00010E8F">
          <w:rPr>
            <w:rStyle w:val="Lienhypertexte"/>
            <w:rFonts w:ascii="Century Gothic" w:hAnsi="Century Gothic" w:cs="Century Gothic"/>
            <w:sz w:val="20"/>
            <w:szCs w:val="20"/>
          </w:rPr>
          <w:t>PHA3120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Soins pharmaceutiques : Pneumologie, rhumatologie (4 crédits) </w:t>
      </w:r>
    </w:p>
    <w:p w14:paraId="39E5F8A5" w14:textId="77777777" w:rsidR="00B75AF3" w:rsidRPr="00010E8F" w:rsidRDefault="00D31BD5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67" w:history="1">
        <w:r w:rsidR="00B75AF3" w:rsidRPr="00010E8F">
          <w:rPr>
            <w:rStyle w:val="Lienhypertexte"/>
            <w:rFonts w:ascii="Century Gothic" w:hAnsi="Century Gothic"/>
            <w:sz w:val="20"/>
            <w:szCs w:val="20"/>
          </w:rPr>
          <w:t>PHA3130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Soins pharmaceutiques : Obstétrique-gynéco, </w:t>
      </w:r>
      <w:proofErr w:type="spellStart"/>
      <w:r w:rsidR="00B75AF3" w:rsidRPr="00010E8F">
        <w:rPr>
          <w:rFonts w:ascii="Century Gothic" w:hAnsi="Century Gothic" w:cs="Century Gothic"/>
          <w:sz w:val="20"/>
          <w:szCs w:val="20"/>
        </w:rPr>
        <w:t>urolo</w:t>
      </w:r>
      <w:proofErr w:type="spellEnd"/>
      <w:r w:rsidR="00B75AF3" w:rsidRPr="00010E8F">
        <w:rPr>
          <w:rFonts w:ascii="Century Gothic" w:hAnsi="Century Gothic" w:cs="Century Gothic"/>
          <w:sz w:val="20"/>
          <w:szCs w:val="20"/>
        </w:rPr>
        <w:t xml:space="preserve"> (4 crédits)</w:t>
      </w:r>
    </w:p>
    <w:p w14:paraId="468097D9" w14:textId="77777777" w:rsidR="00B75AF3" w:rsidRPr="00010E8F" w:rsidRDefault="00D31BD5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68" w:history="1">
        <w:r w:rsidR="00B75AF3" w:rsidRPr="00010E8F">
          <w:rPr>
            <w:rStyle w:val="Lienhypertexte"/>
            <w:rFonts w:ascii="Century Gothic" w:hAnsi="Century Gothic" w:cs="Century Gothic"/>
            <w:sz w:val="20"/>
            <w:szCs w:val="20"/>
          </w:rPr>
          <w:t>PHA3160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Soins pharmaceutiques : Psychiatrie, toxicomanie (3 crédits)</w:t>
      </w:r>
    </w:p>
    <w:p w14:paraId="4E4E4BBA" w14:textId="77777777" w:rsidR="00B75AF3" w:rsidRPr="00010E8F" w:rsidRDefault="00D31BD5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69" w:history="1">
        <w:r w:rsidR="00B75AF3" w:rsidRPr="00010E8F">
          <w:rPr>
            <w:rStyle w:val="Lienhypertexte"/>
            <w:rFonts w:ascii="Century Gothic" w:hAnsi="Century Gothic"/>
            <w:sz w:val="20"/>
            <w:szCs w:val="20"/>
          </w:rPr>
          <w:t>PHA3180</w:t>
        </w:r>
      </w:hyperlink>
      <w:r w:rsidR="00B75AF3" w:rsidRPr="00010E8F">
        <w:rPr>
          <w:rFonts w:ascii="Century Gothic" w:hAnsi="Century Gothic"/>
          <w:sz w:val="20"/>
          <w:szCs w:val="20"/>
        </w:rPr>
        <w:t xml:space="preserve"> </w:t>
      </w:r>
      <w:r w:rsidR="00B75AF3" w:rsidRPr="00010E8F">
        <w:rPr>
          <w:rFonts w:ascii="Century Gothic" w:hAnsi="Century Gothic" w:cs="Century Gothic"/>
          <w:sz w:val="20"/>
          <w:szCs w:val="20"/>
        </w:rPr>
        <w:t xml:space="preserve"> Soins pharmaceutiques : Infectiologie 3 (2 crédits)</w:t>
      </w:r>
    </w:p>
    <w:p w14:paraId="2CBC0DFD" w14:textId="77777777" w:rsidR="00B75AF3" w:rsidRPr="00010E8F" w:rsidRDefault="00D31BD5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70" w:history="1">
        <w:r w:rsidR="00B75AF3" w:rsidRPr="00010E8F">
          <w:rPr>
            <w:rStyle w:val="Lienhypertexte"/>
            <w:rFonts w:ascii="Century Gothic" w:hAnsi="Century Gothic" w:cs="Century Gothic"/>
            <w:sz w:val="20"/>
            <w:szCs w:val="20"/>
          </w:rPr>
          <w:t>PHA3310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 Laboratoire - pratique professionnelle 5 (2 crédits)</w:t>
      </w:r>
    </w:p>
    <w:p w14:paraId="609FA374" w14:textId="77777777" w:rsidR="00DF1DAD" w:rsidRPr="00010E8F" w:rsidRDefault="00DF1DAD" w:rsidP="00D96BC4">
      <w:pPr>
        <w:pStyle w:val="Paragraphedeliste"/>
        <w:ind w:left="1134"/>
        <w:jc w:val="both"/>
        <w:rPr>
          <w:rFonts w:ascii="Century Gothic" w:hAnsi="Century Gothic"/>
          <w:sz w:val="28"/>
          <w:szCs w:val="28"/>
        </w:rPr>
      </w:pPr>
      <w:r w:rsidRPr="00010E8F">
        <w:rPr>
          <w:rFonts w:ascii="Century Gothic" w:hAnsi="Century Gothic"/>
          <w:sz w:val="28"/>
          <w:szCs w:val="28"/>
        </w:rPr>
        <w:t>UFR Angers</w:t>
      </w:r>
    </w:p>
    <w:p w14:paraId="492DE7B9" w14:textId="77777777" w:rsidR="00B75AF3" w:rsidRPr="00010E8F" w:rsidRDefault="00D31BD5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71" w:history="1">
        <w:r w:rsidR="00B75AF3" w:rsidRPr="00010E8F">
          <w:rPr>
            <w:rStyle w:val="Lienhypertexte"/>
            <w:rFonts w:ascii="Century Gothic" w:hAnsi="Century Gothic" w:cs="Century Gothic"/>
            <w:sz w:val="20"/>
            <w:szCs w:val="20"/>
          </w:rPr>
          <w:t>PHA3120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Soins pharmaceutiques : Pneumologie, rhumatologie (4 crédits) </w:t>
      </w:r>
    </w:p>
    <w:p w14:paraId="011F8B76" w14:textId="77777777" w:rsidR="00B75AF3" w:rsidRPr="00010E8F" w:rsidRDefault="00D31BD5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72" w:history="1">
        <w:r w:rsidR="00B75AF3" w:rsidRPr="00010E8F">
          <w:rPr>
            <w:rStyle w:val="Lienhypertexte"/>
            <w:rFonts w:ascii="Century Gothic" w:hAnsi="Century Gothic"/>
            <w:sz w:val="20"/>
            <w:szCs w:val="20"/>
          </w:rPr>
          <w:t>PHA3130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Soins pharmaceutiques : Obstétrique-gynéco, </w:t>
      </w:r>
      <w:proofErr w:type="spellStart"/>
      <w:r w:rsidR="00B75AF3" w:rsidRPr="00010E8F">
        <w:rPr>
          <w:rFonts w:ascii="Century Gothic" w:hAnsi="Century Gothic" w:cs="Century Gothic"/>
          <w:sz w:val="20"/>
          <w:szCs w:val="20"/>
        </w:rPr>
        <w:t>urolo</w:t>
      </w:r>
      <w:proofErr w:type="spellEnd"/>
      <w:r w:rsidR="00B75AF3" w:rsidRPr="00010E8F">
        <w:rPr>
          <w:rFonts w:ascii="Century Gothic" w:hAnsi="Century Gothic" w:cs="Century Gothic"/>
          <w:sz w:val="20"/>
          <w:szCs w:val="20"/>
        </w:rPr>
        <w:t xml:space="preserve"> (4 crédits)</w:t>
      </w:r>
    </w:p>
    <w:p w14:paraId="3235ECE2" w14:textId="77777777" w:rsidR="00B75AF3" w:rsidRPr="00010E8F" w:rsidRDefault="00D31BD5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73" w:history="1">
        <w:r w:rsidR="00B75AF3" w:rsidRPr="00010E8F">
          <w:rPr>
            <w:rStyle w:val="Lienhypertexte"/>
            <w:rFonts w:ascii="Century Gothic" w:hAnsi="Century Gothic" w:cs="Century Gothic"/>
            <w:sz w:val="20"/>
            <w:szCs w:val="20"/>
          </w:rPr>
          <w:t>PHA3160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Soins pharmaceutiques : Psychiatrie, toxicomanie (3 crédits)</w:t>
      </w:r>
    </w:p>
    <w:p w14:paraId="59CD6AB9" w14:textId="77777777" w:rsidR="00B75AF3" w:rsidRPr="00010E8F" w:rsidRDefault="00D31BD5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74" w:history="1">
        <w:r w:rsidR="00B75AF3" w:rsidRPr="00010E8F">
          <w:rPr>
            <w:rStyle w:val="Lienhypertexte"/>
            <w:rFonts w:ascii="Century Gothic" w:hAnsi="Century Gothic"/>
            <w:sz w:val="20"/>
            <w:szCs w:val="20"/>
          </w:rPr>
          <w:t>PHA3180</w:t>
        </w:r>
      </w:hyperlink>
      <w:r w:rsidR="00B75AF3" w:rsidRPr="00010E8F">
        <w:rPr>
          <w:rFonts w:ascii="Century Gothic" w:hAnsi="Century Gothic"/>
          <w:sz w:val="20"/>
          <w:szCs w:val="20"/>
        </w:rPr>
        <w:t xml:space="preserve"> </w:t>
      </w:r>
      <w:r w:rsidR="00B75AF3" w:rsidRPr="00010E8F">
        <w:rPr>
          <w:rFonts w:ascii="Century Gothic" w:hAnsi="Century Gothic" w:cs="Century Gothic"/>
          <w:sz w:val="20"/>
          <w:szCs w:val="20"/>
        </w:rPr>
        <w:t xml:space="preserve"> Soins pharmaceutiques : Infectiologie 3 (2 crédits)</w:t>
      </w:r>
    </w:p>
    <w:p w14:paraId="388431A2" w14:textId="77777777" w:rsidR="00B75AF3" w:rsidRPr="00010E8F" w:rsidRDefault="00D31BD5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75" w:history="1">
        <w:r w:rsidR="00B75AF3" w:rsidRPr="00010E8F">
          <w:rPr>
            <w:rStyle w:val="Lienhypertexte"/>
            <w:rFonts w:ascii="Century Gothic" w:hAnsi="Century Gothic" w:cs="Century Gothic"/>
            <w:sz w:val="20"/>
            <w:szCs w:val="20"/>
          </w:rPr>
          <w:t>PHA3310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 Laboratoire - pratique professionnelle 5 (2 crédits)</w:t>
      </w:r>
    </w:p>
    <w:p w14:paraId="0EF58663" w14:textId="77777777" w:rsidR="00BB30E9" w:rsidRPr="00010E8F" w:rsidRDefault="00BB30E9" w:rsidP="000A31CE">
      <w:pPr>
        <w:widowControl/>
        <w:rPr>
          <w:rFonts w:ascii="Century Gothic" w:hAnsi="Century Gothic"/>
          <w:b/>
          <w:noProof/>
          <w:color w:val="000000"/>
        </w:rPr>
      </w:pPr>
    </w:p>
    <w:p w14:paraId="2807CB4D" w14:textId="5846F62A" w:rsidR="00CE4194" w:rsidRPr="000154CB" w:rsidRDefault="00AE7EB4" w:rsidP="000154CB">
      <w:pPr>
        <w:pStyle w:val="Paragraphedeliste"/>
        <w:numPr>
          <w:ilvl w:val="0"/>
          <w:numId w:val="25"/>
        </w:numPr>
        <w:spacing w:after="0"/>
        <w:rPr>
          <w:rFonts w:ascii="Century Gothic" w:hAnsi="Century Gothic"/>
          <w:b/>
          <w:noProof/>
          <w:color w:val="000000"/>
        </w:rPr>
      </w:pPr>
      <w:r w:rsidRPr="000154CB">
        <w:rPr>
          <w:rFonts w:ascii="Century Gothic" w:hAnsi="Century Gothic"/>
          <w:b/>
          <w:noProof/>
          <w:color w:val="000000"/>
        </w:rPr>
        <w:t>SÉJOUR DE RECHERCHE</w:t>
      </w:r>
      <w:r w:rsidR="000154CB" w:rsidRPr="000154CB">
        <w:rPr>
          <w:rFonts w:ascii="Century Gothic" w:hAnsi="Century Gothic"/>
          <w:b/>
          <w:noProof/>
          <w:color w:val="000000"/>
        </w:rPr>
        <w:t xml:space="preserve"> VIA PROGRAMME D’ÉCHANGE</w:t>
      </w:r>
    </w:p>
    <w:p w14:paraId="59701E83" w14:textId="695B547B" w:rsidR="00AD3A1B" w:rsidRPr="00010E8F" w:rsidRDefault="00AD3A1B" w:rsidP="000154CB">
      <w:pPr>
        <w:autoSpaceDE w:val="0"/>
        <w:autoSpaceDN w:val="0"/>
        <w:adjustRightInd w:val="0"/>
        <w:rPr>
          <w:rFonts w:ascii="Century Gothic" w:eastAsia="Cambria" w:hAnsi="Century Gothic" w:cs="Arial"/>
          <w:b/>
          <w:sz w:val="22"/>
          <w:szCs w:val="22"/>
        </w:rPr>
      </w:pPr>
      <w:r w:rsidRPr="00010E8F">
        <w:rPr>
          <w:rFonts w:ascii="Century Gothic" w:eastAsia="Cambria" w:hAnsi="Century Gothic" w:cs="Arial"/>
          <w:b/>
          <w:sz w:val="22"/>
          <w:szCs w:val="22"/>
        </w:rPr>
        <w:t xml:space="preserve">Sigles de cours pour les </w:t>
      </w:r>
      <w:r w:rsidR="009A30B0">
        <w:rPr>
          <w:rFonts w:ascii="Century Gothic" w:eastAsia="Cambria" w:hAnsi="Century Gothic" w:cs="Arial"/>
          <w:b/>
          <w:sz w:val="22"/>
          <w:szCs w:val="22"/>
        </w:rPr>
        <w:t>séjours de recherche</w:t>
      </w:r>
      <w:r w:rsidR="00CE4194" w:rsidRPr="00010E8F">
        <w:rPr>
          <w:rFonts w:ascii="Century Gothic" w:eastAsia="Cambria" w:hAnsi="Century Gothic" w:cs="Arial"/>
          <w:b/>
          <w:sz w:val="22"/>
          <w:szCs w:val="22"/>
        </w:rPr>
        <w:t>*</w:t>
      </w:r>
      <w:r w:rsidRPr="00010E8F">
        <w:rPr>
          <w:rFonts w:ascii="Century Gothic" w:eastAsia="Cambria" w:hAnsi="Century Gothic" w:cs="Arial"/>
          <w:b/>
          <w:sz w:val="22"/>
          <w:szCs w:val="22"/>
        </w:rPr>
        <w:t xml:space="preserve"> (</w:t>
      </w:r>
      <w:r w:rsidR="000E72B3" w:rsidRPr="00010E8F">
        <w:rPr>
          <w:rFonts w:ascii="Century Gothic" w:eastAsia="Cambria" w:hAnsi="Century Gothic" w:cs="Arial"/>
          <w:b/>
          <w:sz w:val="22"/>
          <w:szCs w:val="22"/>
        </w:rPr>
        <w:t xml:space="preserve">étudiants de </w:t>
      </w:r>
      <w:r w:rsidRPr="00010E8F">
        <w:rPr>
          <w:rFonts w:ascii="Century Gothic" w:eastAsia="Cambria" w:hAnsi="Century Gothic" w:cs="Arial"/>
          <w:b/>
          <w:sz w:val="22"/>
          <w:szCs w:val="22"/>
        </w:rPr>
        <w:t>1er cycle)</w:t>
      </w:r>
    </w:p>
    <w:p w14:paraId="41663818" w14:textId="4F95E008" w:rsidR="00062586" w:rsidRPr="00010E8F" w:rsidRDefault="00062586" w:rsidP="00A45DFC">
      <w:pPr>
        <w:autoSpaceDE w:val="0"/>
        <w:autoSpaceDN w:val="0"/>
        <w:adjustRightInd w:val="0"/>
        <w:ind w:firstLine="1985"/>
        <w:rPr>
          <w:rFonts w:ascii="Century Gothic" w:eastAsia="Cambria" w:hAnsi="Century Gothic"/>
          <w:sz w:val="22"/>
          <w:szCs w:val="22"/>
        </w:rPr>
      </w:pPr>
      <w:r w:rsidRPr="00010E8F">
        <w:rPr>
          <w:rFonts w:ascii="Century Gothic" w:eastAsia="Cambria" w:hAnsi="Century Gothic" w:cs="Arial"/>
          <w:sz w:val="22"/>
          <w:szCs w:val="22"/>
        </w:rPr>
        <w:t>SBP3991</w:t>
      </w:r>
      <w:r w:rsidR="008E4133" w:rsidRPr="00010E8F">
        <w:rPr>
          <w:rFonts w:ascii="Century Gothic" w:eastAsia="Cambria" w:hAnsi="Century Gothic" w:cs="Arial"/>
          <w:sz w:val="22"/>
          <w:szCs w:val="22"/>
        </w:rPr>
        <w:t xml:space="preserve">  </w:t>
      </w:r>
      <w:r w:rsidRPr="00010E8F">
        <w:rPr>
          <w:rFonts w:ascii="Century Gothic" w:eastAsia="Cambria" w:hAnsi="Century Gothic" w:cs="Arial"/>
          <w:sz w:val="22"/>
          <w:szCs w:val="22"/>
        </w:rPr>
        <w:t xml:space="preserve">E </w:t>
      </w:r>
      <w:r w:rsidR="008E4133" w:rsidRPr="00010E8F">
        <w:rPr>
          <w:rFonts w:ascii="Century Gothic" w:eastAsia="Cambria" w:hAnsi="Century Gothic" w:cs="Arial"/>
          <w:sz w:val="22"/>
          <w:szCs w:val="22"/>
        </w:rPr>
        <w:t xml:space="preserve"> </w:t>
      </w:r>
      <w:r w:rsidR="00153953" w:rsidRPr="00010E8F">
        <w:rPr>
          <w:rFonts w:ascii="Century Gothic" w:eastAsia="Cambria" w:hAnsi="Century Gothic" w:cs="Arial"/>
          <w:sz w:val="22"/>
          <w:szCs w:val="22"/>
        </w:rPr>
        <w:t xml:space="preserve">Projet de recherche 1     </w:t>
      </w:r>
      <w:r w:rsidRPr="00010E8F">
        <w:rPr>
          <w:rFonts w:ascii="Century Gothic" w:eastAsia="Cambria" w:hAnsi="Century Gothic" w:cs="Arial"/>
          <w:sz w:val="22"/>
          <w:szCs w:val="22"/>
        </w:rPr>
        <w:t xml:space="preserve">1 </w:t>
      </w:r>
      <w:proofErr w:type="spellStart"/>
      <w:r w:rsidRPr="00010E8F">
        <w:rPr>
          <w:rFonts w:ascii="Century Gothic" w:eastAsia="Cambria" w:hAnsi="Century Gothic" w:cs="Arial"/>
          <w:sz w:val="22"/>
          <w:szCs w:val="22"/>
        </w:rPr>
        <w:t>cr</w:t>
      </w:r>
      <w:proofErr w:type="spellEnd"/>
      <w:r w:rsidRPr="00010E8F">
        <w:rPr>
          <w:rFonts w:ascii="Century Gothic" w:eastAsia="Cambria" w:hAnsi="Century Gothic" w:cs="Arial"/>
          <w:sz w:val="22"/>
          <w:szCs w:val="22"/>
        </w:rPr>
        <w:t>.</w:t>
      </w:r>
    </w:p>
    <w:p w14:paraId="5A1E68F0" w14:textId="58D0B5F9" w:rsidR="00062586" w:rsidRPr="00010E8F" w:rsidRDefault="00062586" w:rsidP="00A45DFC">
      <w:pPr>
        <w:autoSpaceDE w:val="0"/>
        <w:autoSpaceDN w:val="0"/>
        <w:adjustRightInd w:val="0"/>
        <w:ind w:firstLine="1985"/>
        <w:rPr>
          <w:rFonts w:ascii="Century Gothic" w:eastAsia="Cambria" w:hAnsi="Century Gothic"/>
          <w:sz w:val="22"/>
          <w:szCs w:val="22"/>
        </w:rPr>
      </w:pPr>
      <w:r w:rsidRPr="00010E8F">
        <w:rPr>
          <w:rFonts w:ascii="Century Gothic" w:eastAsia="Cambria" w:hAnsi="Century Gothic" w:cs="Arial"/>
          <w:sz w:val="22"/>
          <w:szCs w:val="22"/>
        </w:rPr>
        <w:t>SBP3992</w:t>
      </w:r>
      <w:r w:rsidR="008E4133" w:rsidRPr="00010E8F">
        <w:rPr>
          <w:rFonts w:ascii="Century Gothic" w:eastAsia="Cambria" w:hAnsi="Century Gothic" w:cs="Arial"/>
          <w:sz w:val="22"/>
          <w:szCs w:val="22"/>
        </w:rPr>
        <w:t xml:space="preserve">  </w:t>
      </w:r>
      <w:r w:rsidRPr="00010E8F">
        <w:rPr>
          <w:rFonts w:ascii="Century Gothic" w:eastAsia="Cambria" w:hAnsi="Century Gothic" w:cs="Arial"/>
          <w:sz w:val="22"/>
          <w:szCs w:val="22"/>
        </w:rPr>
        <w:t xml:space="preserve">E </w:t>
      </w:r>
      <w:r w:rsidR="008E4133" w:rsidRPr="00010E8F">
        <w:rPr>
          <w:rFonts w:ascii="Century Gothic" w:eastAsia="Cambria" w:hAnsi="Century Gothic" w:cs="Arial"/>
          <w:sz w:val="22"/>
          <w:szCs w:val="22"/>
        </w:rPr>
        <w:t xml:space="preserve"> </w:t>
      </w:r>
      <w:r w:rsidRPr="00010E8F">
        <w:rPr>
          <w:rFonts w:ascii="Century Gothic" w:eastAsia="Cambria" w:hAnsi="Century Gothic" w:cs="Arial"/>
          <w:sz w:val="22"/>
          <w:szCs w:val="22"/>
        </w:rPr>
        <w:t>Projet de recherche 2 </w:t>
      </w:r>
      <w:r w:rsidR="00153953" w:rsidRPr="00010E8F">
        <w:rPr>
          <w:rFonts w:ascii="Century Gothic" w:eastAsia="Cambria" w:hAnsi="Century Gothic" w:cs="Arial"/>
          <w:sz w:val="22"/>
          <w:szCs w:val="22"/>
        </w:rPr>
        <w:t xml:space="preserve">    </w:t>
      </w:r>
      <w:r w:rsidRPr="00010E8F">
        <w:rPr>
          <w:rFonts w:ascii="Century Gothic" w:eastAsia="Cambria" w:hAnsi="Century Gothic" w:cs="Arial"/>
          <w:sz w:val="22"/>
          <w:szCs w:val="22"/>
        </w:rPr>
        <w:t xml:space="preserve">2 </w:t>
      </w:r>
      <w:proofErr w:type="spellStart"/>
      <w:r w:rsidRPr="00010E8F">
        <w:rPr>
          <w:rFonts w:ascii="Century Gothic" w:eastAsia="Cambria" w:hAnsi="Century Gothic" w:cs="Arial"/>
          <w:sz w:val="22"/>
          <w:szCs w:val="22"/>
        </w:rPr>
        <w:t>cr</w:t>
      </w:r>
      <w:proofErr w:type="spellEnd"/>
      <w:r w:rsidRPr="00010E8F">
        <w:rPr>
          <w:rFonts w:ascii="Century Gothic" w:eastAsia="Cambria" w:hAnsi="Century Gothic" w:cs="Arial"/>
          <w:sz w:val="22"/>
          <w:szCs w:val="22"/>
        </w:rPr>
        <w:t>. </w:t>
      </w:r>
    </w:p>
    <w:p w14:paraId="5BACAFCE" w14:textId="3BFE5DFF" w:rsidR="00062586" w:rsidRPr="00010E8F" w:rsidRDefault="00062586" w:rsidP="00A45DFC">
      <w:pPr>
        <w:autoSpaceDE w:val="0"/>
        <w:autoSpaceDN w:val="0"/>
        <w:adjustRightInd w:val="0"/>
        <w:ind w:firstLine="1985"/>
        <w:rPr>
          <w:rFonts w:ascii="Century Gothic" w:eastAsia="Cambria" w:hAnsi="Century Gothic"/>
          <w:sz w:val="22"/>
          <w:szCs w:val="22"/>
        </w:rPr>
      </w:pPr>
      <w:r w:rsidRPr="00010E8F">
        <w:rPr>
          <w:rFonts w:ascii="Century Gothic" w:eastAsia="Cambria" w:hAnsi="Century Gothic" w:cs="Arial"/>
          <w:sz w:val="22"/>
          <w:szCs w:val="22"/>
        </w:rPr>
        <w:t>SBP3993</w:t>
      </w:r>
      <w:r w:rsidR="008E4133" w:rsidRPr="00010E8F">
        <w:rPr>
          <w:rFonts w:ascii="Century Gothic" w:eastAsia="Cambria" w:hAnsi="Century Gothic" w:cs="Arial"/>
          <w:sz w:val="22"/>
          <w:szCs w:val="22"/>
        </w:rPr>
        <w:t xml:space="preserve">  </w:t>
      </w:r>
      <w:r w:rsidRPr="00010E8F">
        <w:rPr>
          <w:rFonts w:ascii="Century Gothic" w:eastAsia="Cambria" w:hAnsi="Century Gothic" w:cs="Arial"/>
          <w:sz w:val="22"/>
          <w:szCs w:val="22"/>
        </w:rPr>
        <w:t xml:space="preserve">E </w:t>
      </w:r>
      <w:r w:rsidR="008E4133" w:rsidRPr="00010E8F">
        <w:rPr>
          <w:rFonts w:ascii="Century Gothic" w:eastAsia="Cambria" w:hAnsi="Century Gothic" w:cs="Arial"/>
          <w:sz w:val="22"/>
          <w:szCs w:val="22"/>
        </w:rPr>
        <w:t xml:space="preserve"> </w:t>
      </w:r>
      <w:r w:rsidR="00153953" w:rsidRPr="00010E8F">
        <w:rPr>
          <w:rFonts w:ascii="Century Gothic" w:eastAsia="Cambria" w:hAnsi="Century Gothic" w:cs="Arial"/>
          <w:sz w:val="22"/>
          <w:szCs w:val="22"/>
        </w:rPr>
        <w:t>Projet de recherche 3     </w:t>
      </w:r>
      <w:r w:rsidRPr="00010E8F">
        <w:rPr>
          <w:rFonts w:ascii="Century Gothic" w:eastAsia="Cambria" w:hAnsi="Century Gothic" w:cs="Arial"/>
          <w:sz w:val="22"/>
          <w:szCs w:val="22"/>
        </w:rPr>
        <w:t xml:space="preserve">3 </w:t>
      </w:r>
      <w:proofErr w:type="spellStart"/>
      <w:r w:rsidRPr="00010E8F">
        <w:rPr>
          <w:rFonts w:ascii="Century Gothic" w:eastAsia="Cambria" w:hAnsi="Century Gothic" w:cs="Arial"/>
          <w:sz w:val="22"/>
          <w:szCs w:val="22"/>
        </w:rPr>
        <w:t>cr</w:t>
      </w:r>
      <w:proofErr w:type="spellEnd"/>
      <w:r w:rsidRPr="00010E8F">
        <w:rPr>
          <w:rFonts w:ascii="Century Gothic" w:eastAsia="Cambria" w:hAnsi="Century Gothic" w:cs="Arial"/>
          <w:sz w:val="22"/>
          <w:szCs w:val="22"/>
        </w:rPr>
        <w:t>.</w:t>
      </w:r>
    </w:p>
    <w:p w14:paraId="00299D23" w14:textId="07C60D29" w:rsidR="00062586" w:rsidRPr="00010E8F" w:rsidRDefault="00062586" w:rsidP="00A45DFC">
      <w:pPr>
        <w:autoSpaceDE w:val="0"/>
        <w:autoSpaceDN w:val="0"/>
        <w:adjustRightInd w:val="0"/>
        <w:ind w:firstLine="1985"/>
        <w:rPr>
          <w:rFonts w:ascii="Century Gothic" w:eastAsia="Cambria" w:hAnsi="Century Gothic"/>
          <w:sz w:val="22"/>
          <w:szCs w:val="22"/>
        </w:rPr>
      </w:pPr>
      <w:r w:rsidRPr="00010E8F">
        <w:rPr>
          <w:rFonts w:ascii="Century Gothic" w:eastAsia="Cambria" w:hAnsi="Century Gothic" w:cs="Arial"/>
          <w:sz w:val="22"/>
          <w:szCs w:val="22"/>
        </w:rPr>
        <w:t>SBP3994</w:t>
      </w:r>
      <w:r w:rsidR="008E4133" w:rsidRPr="00010E8F">
        <w:rPr>
          <w:rFonts w:ascii="Century Gothic" w:eastAsia="Cambria" w:hAnsi="Century Gothic" w:cs="Arial"/>
          <w:sz w:val="22"/>
          <w:szCs w:val="22"/>
        </w:rPr>
        <w:t xml:space="preserve">  </w:t>
      </w:r>
      <w:r w:rsidRPr="00010E8F">
        <w:rPr>
          <w:rFonts w:ascii="Century Gothic" w:eastAsia="Cambria" w:hAnsi="Century Gothic" w:cs="Arial"/>
          <w:sz w:val="22"/>
          <w:szCs w:val="22"/>
        </w:rPr>
        <w:t xml:space="preserve">E </w:t>
      </w:r>
      <w:r w:rsidR="008E4133" w:rsidRPr="00010E8F">
        <w:rPr>
          <w:rFonts w:ascii="Century Gothic" w:eastAsia="Cambria" w:hAnsi="Century Gothic" w:cs="Arial"/>
          <w:sz w:val="22"/>
          <w:szCs w:val="22"/>
        </w:rPr>
        <w:t xml:space="preserve"> </w:t>
      </w:r>
      <w:r w:rsidR="00153953" w:rsidRPr="00010E8F">
        <w:rPr>
          <w:rFonts w:ascii="Century Gothic" w:eastAsia="Cambria" w:hAnsi="Century Gothic" w:cs="Arial"/>
          <w:sz w:val="22"/>
          <w:szCs w:val="22"/>
        </w:rPr>
        <w:t>Projet de recherche 4    </w:t>
      </w:r>
      <w:r w:rsidR="00266A3F" w:rsidRPr="00010E8F">
        <w:rPr>
          <w:rFonts w:ascii="Century Gothic" w:eastAsia="Cambria" w:hAnsi="Century Gothic" w:cs="Arial"/>
          <w:sz w:val="22"/>
          <w:szCs w:val="22"/>
        </w:rPr>
        <w:t xml:space="preserve"> </w:t>
      </w:r>
      <w:r w:rsidRPr="00010E8F">
        <w:rPr>
          <w:rFonts w:ascii="Century Gothic" w:eastAsia="Cambria" w:hAnsi="Century Gothic" w:cs="Arial"/>
          <w:sz w:val="22"/>
          <w:szCs w:val="22"/>
        </w:rPr>
        <w:t xml:space="preserve">3 </w:t>
      </w:r>
      <w:proofErr w:type="spellStart"/>
      <w:r w:rsidRPr="00010E8F">
        <w:rPr>
          <w:rFonts w:ascii="Century Gothic" w:eastAsia="Cambria" w:hAnsi="Century Gothic" w:cs="Arial"/>
          <w:sz w:val="22"/>
          <w:szCs w:val="22"/>
        </w:rPr>
        <w:t>cr</w:t>
      </w:r>
      <w:proofErr w:type="spellEnd"/>
      <w:r w:rsidRPr="00010E8F">
        <w:rPr>
          <w:rFonts w:ascii="Century Gothic" w:eastAsia="Cambria" w:hAnsi="Century Gothic" w:cs="Arial"/>
          <w:sz w:val="22"/>
          <w:szCs w:val="22"/>
        </w:rPr>
        <w:t>.</w:t>
      </w:r>
    </w:p>
    <w:p w14:paraId="152ECE97" w14:textId="53F37FD6" w:rsidR="00062586" w:rsidRPr="00010E8F" w:rsidRDefault="00062586" w:rsidP="00A45DFC">
      <w:pPr>
        <w:autoSpaceDE w:val="0"/>
        <w:autoSpaceDN w:val="0"/>
        <w:adjustRightInd w:val="0"/>
        <w:ind w:firstLine="1985"/>
        <w:rPr>
          <w:rFonts w:ascii="Century Gothic" w:eastAsia="Cambria" w:hAnsi="Century Gothic" w:cs="Arial"/>
          <w:sz w:val="22"/>
          <w:szCs w:val="22"/>
        </w:rPr>
      </w:pPr>
      <w:r w:rsidRPr="00010E8F">
        <w:rPr>
          <w:rFonts w:ascii="Century Gothic" w:eastAsia="Cambria" w:hAnsi="Century Gothic" w:cs="Arial"/>
          <w:sz w:val="22"/>
          <w:szCs w:val="22"/>
        </w:rPr>
        <w:t>SBP3995</w:t>
      </w:r>
      <w:r w:rsidR="008E4133" w:rsidRPr="00010E8F">
        <w:rPr>
          <w:rFonts w:ascii="Century Gothic" w:eastAsia="Cambria" w:hAnsi="Century Gothic" w:cs="Arial"/>
          <w:sz w:val="22"/>
          <w:szCs w:val="22"/>
        </w:rPr>
        <w:t xml:space="preserve">  </w:t>
      </w:r>
      <w:r w:rsidRPr="00010E8F">
        <w:rPr>
          <w:rFonts w:ascii="Century Gothic" w:eastAsia="Cambria" w:hAnsi="Century Gothic" w:cs="Arial"/>
          <w:sz w:val="22"/>
          <w:szCs w:val="22"/>
        </w:rPr>
        <w:t xml:space="preserve">E </w:t>
      </w:r>
      <w:r w:rsidR="008E4133" w:rsidRPr="00010E8F">
        <w:rPr>
          <w:rFonts w:ascii="Century Gothic" w:eastAsia="Cambria" w:hAnsi="Century Gothic" w:cs="Arial"/>
          <w:sz w:val="22"/>
          <w:szCs w:val="22"/>
        </w:rPr>
        <w:t xml:space="preserve"> </w:t>
      </w:r>
      <w:r w:rsidR="00153953" w:rsidRPr="00010E8F">
        <w:rPr>
          <w:rFonts w:ascii="Century Gothic" w:eastAsia="Cambria" w:hAnsi="Century Gothic" w:cs="Arial"/>
          <w:sz w:val="22"/>
          <w:szCs w:val="22"/>
        </w:rPr>
        <w:t>Projet de recherche 5    </w:t>
      </w:r>
      <w:r w:rsidR="00266A3F" w:rsidRPr="00010E8F">
        <w:rPr>
          <w:rFonts w:ascii="Century Gothic" w:eastAsia="Cambria" w:hAnsi="Century Gothic" w:cs="Arial"/>
          <w:sz w:val="22"/>
          <w:szCs w:val="22"/>
        </w:rPr>
        <w:t xml:space="preserve"> </w:t>
      </w:r>
      <w:r w:rsidRPr="00010E8F">
        <w:rPr>
          <w:rFonts w:ascii="Century Gothic" w:eastAsia="Cambria" w:hAnsi="Century Gothic" w:cs="Arial"/>
          <w:sz w:val="22"/>
          <w:szCs w:val="22"/>
        </w:rPr>
        <w:t xml:space="preserve">4 </w:t>
      </w:r>
      <w:proofErr w:type="spellStart"/>
      <w:r w:rsidRPr="00010E8F">
        <w:rPr>
          <w:rFonts w:ascii="Century Gothic" w:eastAsia="Cambria" w:hAnsi="Century Gothic" w:cs="Arial"/>
          <w:sz w:val="22"/>
          <w:szCs w:val="22"/>
        </w:rPr>
        <w:t>cr</w:t>
      </w:r>
      <w:proofErr w:type="spellEnd"/>
      <w:r w:rsidRPr="00010E8F">
        <w:rPr>
          <w:rFonts w:ascii="Century Gothic" w:eastAsia="Cambria" w:hAnsi="Century Gothic" w:cs="Arial"/>
          <w:sz w:val="22"/>
          <w:szCs w:val="22"/>
        </w:rPr>
        <w:t>.</w:t>
      </w:r>
    </w:p>
    <w:p w14:paraId="42E632C8" w14:textId="393A9354" w:rsidR="00F35568" w:rsidRPr="00010E8F" w:rsidRDefault="00CE4194" w:rsidP="00F35568">
      <w:pPr>
        <w:autoSpaceDE w:val="0"/>
        <w:autoSpaceDN w:val="0"/>
        <w:adjustRightInd w:val="0"/>
        <w:rPr>
          <w:rFonts w:ascii="Century Gothic" w:eastAsia="Cambria" w:hAnsi="Century Gothic" w:cs="Arial"/>
          <w:sz w:val="22"/>
          <w:szCs w:val="22"/>
        </w:rPr>
      </w:pPr>
      <w:r w:rsidRPr="00010E8F">
        <w:rPr>
          <w:rFonts w:ascii="Century Gothic" w:eastAsia="Cambria" w:hAnsi="Century Gothic" w:cs="Arial"/>
          <w:sz w:val="22"/>
          <w:szCs w:val="22"/>
        </w:rPr>
        <w:t>*</w:t>
      </w:r>
      <w:r w:rsidR="00F35568" w:rsidRPr="00010E8F">
        <w:rPr>
          <w:rFonts w:ascii="Century Gothic" w:eastAsia="Cambria" w:hAnsi="Century Gothic" w:cs="Arial"/>
          <w:sz w:val="22"/>
          <w:szCs w:val="22"/>
        </w:rPr>
        <w:t>Pour un séjour d’un trimestre : minimum de 12 crédits et maxi</w:t>
      </w:r>
      <w:r w:rsidR="008A43E5" w:rsidRPr="00010E8F">
        <w:rPr>
          <w:rFonts w:ascii="Century Gothic" w:eastAsia="Cambria" w:hAnsi="Century Gothic" w:cs="Arial"/>
          <w:sz w:val="22"/>
          <w:szCs w:val="22"/>
        </w:rPr>
        <w:t>mum de 15</w:t>
      </w:r>
      <w:r w:rsidR="00F35568" w:rsidRPr="00010E8F">
        <w:rPr>
          <w:rFonts w:ascii="Century Gothic" w:eastAsia="Cambria" w:hAnsi="Century Gothic" w:cs="Arial"/>
          <w:sz w:val="22"/>
          <w:szCs w:val="22"/>
        </w:rPr>
        <w:t xml:space="preserve"> crédits </w:t>
      </w:r>
    </w:p>
    <w:p w14:paraId="0307A744" w14:textId="4CD5B494" w:rsidR="00CE4194" w:rsidRPr="00010E8F" w:rsidRDefault="00CE4194" w:rsidP="00F35568">
      <w:pPr>
        <w:autoSpaceDE w:val="0"/>
        <w:autoSpaceDN w:val="0"/>
        <w:adjustRightInd w:val="0"/>
        <w:rPr>
          <w:rFonts w:ascii="Century Gothic" w:eastAsia="Cambria" w:hAnsi="Century Gothic"/>
          <w:sz w:val="22"/>
          <w:szCs w:val="22"/>
        </w:rPr>
      </w:pPr>
      <w:r w:rsidRPr="00010E8F">
        <w:rPr>
          <w:rFonts w:ascii="Century Gothic" w:eastAsia="Cambria" w:hAnsi="Century Gothic" w:cs="Arial"/>
          <w:sz w:val="22"/>
          <w:szCs w:val="22"/>
        </w:rPr>
        <w:t xml:space="preserve"> Pour un séjour inférieur à un trimestre : minimum de 3 crédits par mois de séjour</w:t>
      </w:r>
    </w:p>
    <w:p w14:paraId="3D2B65AA" w14:textId="77777777" w:rsidR="00D47C8C" w:rsidRPr="00010E8F" w:rsidRDefault="00D47C8C" w:rsidP="00D47C8C">
      <w:pPr>
        <w:tabs>
          <w:tab w:val="left" w:pos="440"/>
          <w:tab w:val="left" w:pos="6548"/>
          <w:tab w:val="left" w:pos="8533"/>
          <w:tab w:val="left" w:pos="15507"/>
        </w:tabs>
        <w:ind w:right="-1"/>
        <w:rPr>
          <w:rFonts w:ascii="Century Gothic" w:hAnsi="Century Gothic" w:cs="Arial"/>
          <w:sz w:val="22"/>
          <w:szCs w:val="22"/>
        </w:rPr>
      </w:pPr>
    </w:p>
    <w:p w14:paraId="1F9605FB" w14:textId="329A01DE" w:rsidR="00AD3A1B" w:rsidRPr="00010E8F" w:rsidRDefault="00AD3A1B" w:rsidP="00865EA0">
      <w:pPr>
        <w:autoSpaceDE w:val="0"/>
        <w:autoSpaceDN w:val="0"/>
        <w:adjustRightInd w:val="0"/>
        <w:rPr>
          <w:rFonts w:ascii="Century Gothic" w:eastAsia="Cambria" w:hAnsi="Century Gothic" w:cs="Arial"/>
          <w:b/>
          <w:sz w:val="22"/>
          <w:szCs w:val="22"/>
        </w:rPr>
      </w:pPr>
      <w:r w:rsidRPr="00010E8F">
        <w:rPr>
          <w:rFonts w:ascii="Century Gothic" w:eastAsia="Cambria" w:hAnsi="Century Gothic" w:cs="Arial"/>
          <w:b/>
          <w:sz w:val="22"/>
          <w:szCs w:val="22"/>
        </w:rPr>
        <w:t>Sigles de cours pour les séjours de recherche</w:t>
      </w:r>
      <w:r w:rsidR="00D63C46" w:rsidRPr="00010E8F">
        <w:rPr>
          <w:rFonts w:ascii="Century Gothic" w:eastAsia="Cambria" w:hAnsi="Century Gothic" w:cs="Arial"/>
          <w:b/>
          <w:sz w:val="22"/>
          <w:szCs w:val="22"/>
        </w:rPr>
        <w:t>**</w:t>
      </w:r>
      <w:r w:rsidRPr="00010E8F">
        <w:rPr>
          <w:rFonts w:ascii="Century Gothic" w:eastAsia="Cambria" w:hAnsi="Century Gothic" w:cs="Arial"/>
          <w:b/>
          <w:sz w:val="22"/>
          <w:szCs w:val="22"/>
        </w:rPr>
        <w:t xml:space="preserve"> (</w:t>
      </w:r>
      <w:r w:rsidR="000E72B3" w:rsidRPr="00010E8F">
        <w:rPr>
          <w:rFonts w:ascii="Century Gothic" w:eastAsia="Cambria" w:hAnsi="Century Gothic" w:cs="Arial"/>
          <w:b/>
          <w:sz w:val="22"/>
          <w:szCs w:val="22"/>
        </w:rPr>
        <w:t xml:space="preserve">étudiants de </w:t>
      </w:r>
      <w:r w:rsidRPr="00010E8F">
        <w:rPr>
          <w:rFonts w:ascii="Century Gothic" w:eastAsia="Cambria" w:hAnsi="Century Gothic" w:cs="Arial"/>
          <w:b/>
          <w:sz w:val="22"/>
          <w:szCs w:val="22"/>
        </w:rPr>
        <w:t>2ème et 3ème cycles)</w:t>
      </w:r>
    </w:p>
    <w:p w14:paraId="1B72C00E" w14:textId="6032A69B" w:rsidR="00062586" w:rsidRPr="00010E8F" w:rsidRDefault="00062586" w:rsidP="00A45DFC">
      <w:pPr>
        <w:tabs>
          <w:tab w:val="left" w:pos="440"/>
          <w:tab w:val="left" w:pos="6548"/>
          <w:tab w:val="left" w:pos="8533"/>
          <w:tab w:val="left" w:pos="15507"/>
        </w:tabs>
        <w:ind w:right="-1" w:firstLine="1985"/>
        <w:rPr>
          <w:rFonts w:ascii="Century Gothic" w:hAnsi="Century Gothic" w:cs="Arial"/>
          <w:sz w:val="22"/>
          <w:szCs w:val="22"/>
        </w:rPr>
      </w:pPr>
      <w:r w:rsidRPr="00010E8F">
        <w:rPr>
          <w:rFonts w:ascii="Century Gothic" w:hAnsi="Century Gothic" w:cs="Arial"/>
          <w:sz w:val="22"/>
          <w:szCs w:val="22"/>
        </w:rPr>
        <w:t>SBP 6011</w:t>
      </w:r>
      <w:r w:rsidR="008E4133" w:rsidRPr="00010E8F">
        <w:rPr>
          <w:rFonts w:ascii="Century Gothic" w:hAnsi="Century Gothic" w:cs="Arial"/>
          <w:sz w:val="22"/>
          <w:szCs w:val="22"/>
        </w:rPr>
        <w:t xml:space="preserve"> </w:t>
      </w:r>
      <w:r w:rsidR="00153953" w:rsidRPr="00010E8F">
        <w:rPr>
          <w:rFonts w:ascii="Century Gothic" w:hAnsi="Century Gothic" w:cs="Arial"/>
          <w:sz w:val="22"/>
          <w:szCs w:val="22"/>
        </w:rPr>
        <w:t xml:space="preserve">E Projet de recherche 1     </w:t>
      </w:r>
      <w:r w:rsidRPr="00010E8F">
        <w:rPr>
          <w:rFonts w:ascii="Century Gothic" w:hAnsi="Century Gothic" w:cs="Arial"/>
          <w:sz w:val="22"/>
          <w:szCs w:val="22"/>
        </w:rPr>
        <w:t xml:space="preserve">1 </w:t>
      </w:r>
      <w:proofErr w:type="spellStart"/>
      <w:r w:rsidRPr="00010E8F">
        <w:rPr>
          <w:rFonts w:ascii="Century Gothic" w:hAnsi="Century Gothic" w:cs="Arial"/>
          <w:sz w:val="22"/>
          <w:szCs w:val="22"/>
        </w:rPr>
        <w:t>cr</w:t>
      </w:r>
      <w:proofErr w:type="spellEnd"/>
      <w:r w:rsidRPr="00010E8F">
        <w:rPr>
          <w:rFonts w:ascii="Century Gothic" w:hAnsi="Century Gothic" w:cs="Arial"/>
          <w:sz w:val="22"/>
          <w:szCs w:val="22"/>
        </w:rPr>
        <w:t>.</w:t>
      </w:r>
    </w:p>
    <w:p w14:paraId="2AB0F34D" w14:textId="0BACDDD9" w:rsidR="00062586" w:rsidRPr="00010E8F" w:rsidRDefault="00062586" w:rsidP="00A45DFC">
      <w:pPr>
        <w:tabs>
          <w:tab w:val="left" w:pos="440"/>
          <w:tab w:val="left" w:pos="6548"/>
          <w:tab w:val="left" w:pos="8533"/>
          <w:tab w:val="left" w:pos="15507"/>
        </w:tabs>
        <w:ind w:firstLine="1985"/>
        <w:rPr>
          <w:rFonts w:ascii="Century Gothic" w:hAnsi="Century Gothic" w:cs="Arial"/>
          <w:sz w:val="22"/>
          <w:szCs w:val="22"/>
        </w:rPr>
      </w:pPr>
      <w:r w:rsidRPr="00010E8F">
        <w:rPr>
          <w:rFonts w:ascii="Century Gothic" w:hAnsi="Century Gothic" w:cs="Arial"/>
          <w:sz w:val="22"/>
          <w:szCs w:val="22"/>
        </w:rPr>
        <w:t>SBP 6012</w:t>
      </w:r>
      <w:r w:rsidR="008E4133" w:rsidRPr="00010E8F">
        <w:rPr>
          <w:rFonts w:ascii="Century Gothic" w:hAnsi="Century Gothic" w:cs="Arial"/>
          <w:sz w:val="22"/>
          <w:szCs w:val="22"/>
        </w:rPr>
        <w:t xml:space="preserve"> </w:t>
      </w:r>
      <w:r w:rsidR="00153953" w:rsidRPr="00010E8F">
        <w:rPr>
          <w:rFonts w:ascii="Century Gothic" w:hAnsi="Century Gothic" w:cs="Arial"/>
          <w:sz w:val="22"/>
          <w:szCs w:val="22"/>
        </w:rPr>
        <w:t xml:space="preserve">E Projet de recherche 2     </w:t>
      </w:r>
      <w:r w:rsidRPr="00010E8F">
        <w:rPr>
          <w:rFonts w:ascii="Century Gothic" w:hAnsi="Century Gothic" w:cs="Arial"/>
          <w:sz w:val="22"/>
          <w:szCs w:val="22"/>
        </w:rPr>
        <w:t xml:space="preserve">2 </w:t>
      </w:r>
      <w:proofErr w:type="spellStart"/>
      <w:r w:rsidRPr="00010E8F">
        <w:rPr>
          <w:rFonts w:ascii="Century Gothic" w:hAnsi="Century Gothic" w:cs="Arial"/>
          <w:sz w:val="22"/>
          <w:szCs w:val="22"/>
        </w:rPr>
        <w:t>cr</w:t>
      </w:r>
      <w:proofErr w:type="spellEnd"/>
      <w:r w:rsidRPr="00010E8F">
        <w:rPr>
          <w:rFonts w:ascii="Century Gothic" w:hAnsi="Century Gothic" w:cs="Arial"/>
          <w:sz w:val="22"/>
          <w:szCs w:val="22"/>
        </w:rPr>
        <w:t>.</w:t>
      </w:r>
    </w:p>
    <w:p w14:paraId="0283939E" w14:textId="47A9B97D" w:rsidR="00062586" w:rsidRPr="00010E8F" w:rsidRDefault="00062586" w:rsidP="00A45DFC">
      <w:pPr>
        <w:tabs>
          <w:tab w:val="left" w:pos="440"/>
          <w:tab w:val="left" w:pos="6548"/>
          <w:tab w:val="left" w:pos="8533"/>
          <w:tab w:val="left" w:pos="15507"/>
        </w:tabs>
        <w:ind w:firstLine="1985"/>
        <w:rPr>
          <w:rFonts w:ascii="Century Gothic" w:hAnsi="Century Gothic" w:cs="Arial"/>
          <w:sz w:val="22"/>
          <w:szCs w:val="22"/>
        </w:rPr>
      </w:pPr>
      <w:r w:rsidRPr="00010E8F">
        <w:rPr>
          <w:rFonts w:ascii="Century Gothic" w:hAnsi="Century Gothic" w:cs="Arial"/>
          <w:sz w:val="22"/>
          <w:szCs w:val="22"/>
        </w:rPr>
        <w:t>SBP 6013</w:t>
      </w:r>
      <w:r w:rsidR="008E4133" w:rsidRPr="00010E8F">
        <w:rPr>
          <w:rFonts w:ascii="Century Gothic" w:hAnsi="Century Gothic" w:cs="Arial"/>
          <w:sz w:val="22"/>
          <w:szCs w:val="22"/>
        </w:rPr>
        <w:t xml:space="preserve"> </w:t>
      </w:r>
      <w:r w:rsidRPr="00010E8F">
        <w:rPr>
          <w:rFonts w:ascii="Century Gothic" w:hAnsi="Century Gothic" w:cs="Arial"/>
          <w:sz w:val="22"/>
          <w:szCs w:val="22"/>
        </w:rPr>
        <w:t xml:space="preserve">E Projet de recherche 3   </w:t>
      </w:r>
      <w:r w:rsidR="00153953" w:rsidRPr="00010E8F">
        <w:rPr>
          <w:rFonts w:ascii="Century Gothic" w:hAnsi="Century Gothic" w:cs="Arial"/>
          <w:sz w:val="22"/>
          <w:szCs w:val="22"/>
        </w:rPr>
        <w:t xml:space="preserve">  </w:t>
      </w:r>
      <w:r w:rsidRPr="00010E8F">
        <w:rPr>
          <w:rFonts w:ascii="Century Gothic" w:hAnsi="Century Gothic" w:cs="Arial"/>
          <w:sz w:val="22"/>
          <w:szCs w:val="22"/>
        </w:rPr>
        <w:t xml:space="preserve">3 </w:t>
      </w:r>
      <w:proofErr w:type="spellStart"/>
      <w:r w:rsidRPr="00010E8F">
        <w:rPr>
          <w:rFonts w:ascii="Century Gothic" w:hAnsi="Century Gothic" w:cs="Arial"/>
          <w:sz w:val="22"/>
          <w:szCs w:val="22"/>
        </w:rPr>
        <w:t>cr</w:t>
      </w:r>
      <w:proofErr w:type="spellEnd"/>
      <w:proofErr w:type="gramStart"/>
      <w:r w:rsidRPr="00010E8F">
        <w:rPr>
          <w:rFonts w:ascii="Century Gothic" w:hAnsi="Century Gothic" w:cs="Arial"/>
          <w:sz w:val="22"/>
          <w:szCs w:val="22"/>
        </w:rPr>
        <w:t>.,</w:t>
      </w:r>
      <w:proofErr w:type="gramEnd"/>
    </w:p>
    <w:p w14:paraId="24922F8C" w14:textId="3CA4C085" w:rsidR="00062586" w:rsidRPr="00010E8F" w:rsidRDefault="00062586" w:rsidP="00A45DFC">
      <w:pPr>
        <w:tabs>
          <w:tab w:val="left" w:pos="440"/>
          <w:tab w:val="left" w:pos="6548"/>
          <w:tab w:val="left" w:pos="8533"/>
          <w:tab w:val="left" w:pos="15507"/>
        </w:tabs>
        <w:ind w:firstLine="1985"/>
        <w:rPr>
          <w:rFonts w:ascii="Century Gothic" w:hAnsi="Century Gothic" w:cs="Arial"/>
          <w:sz w:val="22"/>
          <w:szCs w:val="22"/>
        </w:rPr>
      </w:pPr>
      <w:r w:rsidRPr="00010E8F">
        <w:rPr>
          <w:rFonts w:ascii="Century Gothic" w:hAnsi="Century Gothic" w:cs="Arial"/>
          <w:sz w:val="22"/>
          <w:szCs w:val="22"/>
        </w:rPr>
        <w:t>SBP 6014</w:t>
      </w:r>
      <w:r w:rsidR="008E4133" w:rsidRPr="00010E8F">
        <w:rPr>
          <w:rFonts w:ascii="Century Gothic" w:hAnsi="Century Gothic" w:cs="Arial"/>
          <w:sz w:val="22"/>
          <w:szCs w:val="22"/>
        </w:rPr>
        <w:t xml:space="preserve"> </w:t>
      </w:r>
      <w:r w:rsidRPr="00010E8F">
        <w:rPr>
          <w:rFonts w:ascii="Century Gothic" w:hAnsi="Century Gothic" w:cs="Arial"/>
          <w:sz w:val="22"/>
          <w:szCs w:val="22"/>
        </w:rPr>
        <w:t>E Projet de recherche 4</w:t>
      </w:r>
      <w:r w:rsidR="00153953" w:rsidRPr="00010E8F">
        <w:rPr>
          <w:rFonts w:ascii="Century Gothic" w:hAnsi="Century Gothic" w:cs="Arial"/>
          <w:sz w:val="22"/>
          <w:szCs w:val="22"/>
        </w:rPr>
        <w:t xml:space="preserve">     </w:t>
      </w:r>
      <w:r w:rsidRPr="00010E8F">
        <w:rPr>
          <w:rFonts w:ascii="Century Gothic" w:hAnsi="Century Gothic" w:cs="Arial"/>
          <w:sz w:val="22"/>
          <w:szCs w:val="22"/>
        </w:rPr>
        <w:t xml:space="preserve">3 </w:t>
      </w:r>
      <w:proofErr w:type="spellStart"/>
      <w:r w:rsidRPr="00010E8F">
        <w:rPr>
          <w:rFonts w:ascii="Century Gothic" w:hAnsi="Century Gothic" w:cs="Arial"/>
          <w:sz w:val="22"/>
          <w:szCs w:val="22"/>
        </w:rPr>
        <w:t>cr</w:t>
      </w:r>
      <w:proofErr w:type="spellEnd"/>
      <w:r w:rsidRPr="00010E8F">
        <w:rPr>
          <w:rFonts w:ascii="Century Gothic" w:hAnsi="Century Gothic" w:cs="Arial"/>
          <w:sz w:val="22"/>
          <w:szCs w:val="22"/>
        </w:rPr>
        <w:t>.</w:t>
      </w:r>
    </w:p>
    <w:p w14:paraId="2CFF1AC8" w14:textId="525BDCFD" w:rsidR="00062586" w:rsidRPr="00010E8F" w:rsidRDefault="00062586" w:rsidP="00A45DFC">
      <w:pPr>
        <w:tabs>
          <w:tab w:val="left" w:pos="440"/>
          <w:tab w:val="left" w:pos="6548"/>
          <w:tab w:val="left" w:pos="8533"/>
          <w:tab w:val="left" w:pos="15507"/>
        </w:tabs>
        <w:ind w:firstLine="1985"/>
        <w:rPr>
          <w:rFonts w:ascii="Century Gothic" w:hAnsi="Century Gothic" w:cs="Arial"/>
          <w:sz w:val="22"/>
          <w:szCs w:val="22"/>
        </w:rPr>
      </w:pPr>
      <w:r w:rsidRPr="00010E8F">
        <w:rPr>
          <w:rFonts w:ascii="Century Gothic" w:hAnsi="Century Gothic" w:cs="Arial"/>
          <w:sz w:val="22"/>
          <w:szCs w:val="22"/>
        </w:rPr>
        <w:t>SBP 6015</w:t>
      </w:r>
      <w:r w:rsidR="008E4133" w:rsidRPr="00010E8F">
        <w:rPr>
          <w:rFonts w:ascii="Century Gothic" w:hAnsi="Century Gothic" w:cs="Arial"/>
          <w:sz w:val="22"/>
          <w:szCs w:val="22"/>
        </w:rPr>
        <w:t xml:space="preserve"> </w:t>
      </w:r>
      <w:r w:rsidRPr="00010E8F">
        <w:rPr>
          <w:rFonts w:ascii="Century Gothic" w:hAnsi="Century Gothic" w:cs="Arial"/>
          <w:sz w:val="22"/>
          <w:szCs w:val="22"/>
        </w:rPr>
        <w:t xml:space="preserve">E Projet de recherche 5  </w:t>
      </w:r>
      <w:r w:rsidR="00153953" w:rsidRPr="00010E8F">
        <w:rPr>
          <w:rFonts w:ascii="Century Gothic" w:hAnsi="Century Gothic" w:cs="Arial"/>
          <w:sz w:val="22"/>
          <w:szCs w:val="22"/>
        </w:rPr>
        <w:t xml:space="preserve">   </w:t>
      </w:r>
      <w:r w:rsidRPr="00010E8F">
        <w:rPr>
          <w:rFonts w:ascii="Century Gothic" w:hAnsi="Century Gothic" w:cs="Arial"/>
          <w:sz w:val="22"/>
          <w:szCs w:val="22"/>
        </w:rPr>
        <w:t xml:space="preserve">6 </w:t>
      </w:r>
      <w:proofErr w:type="spellStart"/>
      <w:r w:rsidRPr="00010E8F">
        <w:rPr>
          <w:rFonts w:ascii="Century Gothic" w:hAnsi="Century Gothic" w:cs="Arial"/>
          <w:sz w:val="22"/>
          <w:szCs w:val="22"/>
        </w:rPr>
        <w:t>cr</w:t>
      </w:r>
      <w:proofErr w:type="spellEnd"/>
      <w:r w:rsidRPr="00010E8F">
        <w:rPr>
          <w:rFonts w:ascii="Century Gothic" w:hAnsi="Century Gothic" w:cs="Arial"/>
          <w:sz w:val="22"/>
          <w:szCs w:val="22"/>
        </w:rPr>
        <w:t>.</w:t>
      </w:r>
    </w:p>
    <w:p w14:paraId="65254012" w14:textId="24E18CE2" w:rsidR="00062586" w:rsidRPr="00010E8F" w:rsidRDefault="00062586" w:rsidP="00A45DFC">
      <w:pPr>
        <w:tabs>
          <w:tab w:val="left" w:pos="440"/>
          <w:tab w:val="left" w:pos="6548"/>
          <w:tab w:val="left" w:pos="8533"/>
          <w:tab w:val="left" w:pos="15507"/>
        </w:tabs>
        <w:ind w:firstLine="1985"/>
        <w:rPr>
          <w:rFonts w:ascii="Century Gothic" w:hAnsi="Century Gothic" w:cs="Arial"/>
          <w:sz w:val="22"/>
          <w:szCs w:val="22"/>
        </w:rPr>
      </w:pPr>
      <w:r w:rsidRPr="00010E8F">
        <w:rPr>
          <w:rFonts w:ascii="Century Gothic" w:hAnsi="Century Gothic" w:cs="Arial"/>
          <w:sz w:val="22"/>
          <w:szCs w:val="22"/>
        </w:rPr>
        <w:t>SBP 6016</w:t>
      </w:r>
      <w:r w:rsidR="008E4133" w:rsidRPr="00010E8F">
        <w:rPr>
          <w:rFonts w:ascii="Century Gothic" w:hAnsi="Century Gothic" w:cs="Arial"/>
          <w:sz w:val="22"/>
          <w:szCs w:val="22"/>
        </w:rPr>
        <w:t xml:space="preserve"> </w:t>
      </w:r>
      <w:r w:rsidRPr="00010E8F">
        <w:rPr>
          <w:rFonts w:ascii="Century Gothic" w:hAnsi="Century Gothic" w:cs="Arial"/>
          <w:sz w:val="22"/>
          <w:szCs w:val="22"/>
        </w:rPr>
        <w:t>E Pro</w:t>
      </w:r>
      <w:r w:rsidR="00153953" w:rsidRPr="00010E8F">
        <w:rPr>
          <w:rFonts w:ascii="Century Gothic" w:hAnsi="Century Gothic" w:cs="Arial"/>
          <w:sz w:val="22"/>
          <w:szCs w:val="22"/>
        </w:rPr>
        <w:t xml:space="preserve">jet de recherche 6     </w:t>
      </w:r>
      <w:r w:rsidRPr="00010E8F">
        <w:rPr>
          <w:rFonts w:ascii="Century Gothic" w:hAnsi="Century Gothic" w:cs="Arial"/>
          <w:sz w:val="22"/>
          <w:szCs w:val="22"/>
        </w:rPr>
        <w:t xml:space="preserve">6 </w:t>
      </w:r>
      <w:proofErr w:type="spellStart"/>
      <w:r w:rsidRPr="00010E8F">
        <w:rPr>
          <w:rFonts w:ascii="Century Gothic" w:hAnsi="Century Gothic" w:cs="Arial"/>
          <w:sz w:val="22"/>
          <w:szCs w:val="22"/>
        </w:rPr>
        <w:t>cr</w:t>
      </w:r>
      <w:proofErr w:type="spellEnd"/>
      <w:r w:rsidRPr="00010E8F">
        <w:rPr>
          <w:rFonts w:ascii="Century Gothic" w:hAnsi="Century Gothic" w:cs="Arial"/>
          <w:sz w:val="22"/>
          <w:szCs w:val="22"/>
        </w:rPr>
        <w:t>.</w:t>
      </w:r>
    </w:p>
    <w:p w14:paraId="6B27BE77" w14:textId="5231B67F" w:rsidR="00062586" w:rsidRPr="00010E8F" w:rsidRDefault="008E4133" w:rsidP="00A45DFC">
      <w:pPr>
        <w:tabs>
          <w:tab w:val="left" w:pos="440"/>
          <w:tab w:val="left" w:pos="6548"/>
          <w:tab w:val="left" w:pos="8533"/>
          <w:tab w:val="left" w:pos="15507"/>
        </w:tabs>
        <w:ind w:firstLine="1985"/>
        <w:rPr>
          <w:rFonts w:ascii="Century Gothic" w:hAnsi="Century Gothic" w:cs="Arial"/>
          <w:sz w:val="22"/>
          <w:szCs w:val="22"/>
        </w:rPr>
      </w:pPr>
      <w:r w:rsidRPr="00010E8F">
        <w:rPr>
          <w:rFonts w:ascii="Century Gothic" w:hAnsi="Century Gothic"/>
          <w:sz w:val="22"/>
          <w:szCs w:val="22"/>
        </w:rPr>
        <w:t xml:space="preserve">SBP </w:t>
      </w:r>
      <w:r w:rsidR="00062586" w:rsidRPr="00010E8F">
        <w:rPr>
          <w:rFonts w:ascii="Century Gothic" w:hAnsi="Century Gothic"/>
          <w:sz w:val="22"/>
          <w:szCs w:val="22"/>
        </w:rPr>
        <w:t>7001</w:t>
      </w:r>
      <w:r w:rsidRPr="00010E8F">
        <w:rPr>
          <w:rFonts w:ascii="Century Gothic" w:hAnsi="Century Gothic"/>
          <w:sz w:val="22"/>
          <w:szCs w:val="22"/>
        </w:rPr>
        <w:t xml:space="preserve"> </w:t>
      </w:r>
      <w:r w:rsidR="00062586" w:rsidRPr="00010E8F">
        <w:rPr>
          <w:rFonts w:ascii="Century Gothic" w:hAnsi="Century Gothic" w:cs="Arial"/>
          <w:sz w:val="22"/>
          <w:szCs w:val="22"/>
        </w:rPr>
        <w:t>E</w:t>
      </w:r>
      <w:r w:rsidR="00062586" w:rsidRPr="00010E8F">
        <w:rPr>
          <w:rFonts w:ascii="Century Gothic" w:hAnsi="Century Gothic"/>
          <w:sz w:val="22"/>
          <w:szCs w:val="22"/>
        </w:rPr>
        <w:t xml:space="preserve"> </w:t>
      </w:r>
      <w:r w:rsidR="00062586" w:rsidRPr="00010E8F">
        <w:rPr>
          <w:rFonts w:ascii="Century Gothic" w:hAnsi="Century Gothic" w:cs="Arial"/>
          <w:sz w:val="22"/>
          <w:szCs w:val="22"/>
        </w:rPr>
        <w:t xml:space="preserve">Projet de </w:t>
      </w:r>
      <w:r w:rsidR="00153953" w:rsidRPr="00010E8F">
        <w:rPr>
          <w:rFonts w:ascii="Century Gothic" w:hAnsi="Century Gothic" w:cs="Arial"/>
          <w:sz w:val="22"/>
          <w:szCs w:val="22"/>
        </w:rPr>
        <w:t xml:space="preserve">recherche 1     </w:t>
      </w:r>
      <w:r w:rsidR="00062586" w:rsidRPr="00010E8F">
        <w:rPr>
          <w:rFonts w:ascii="Century Gothic" w:hAnsi="Century Gothic" w:cs="Arial"/>
          <w:sz w:val="22"/>
          <w:szCs w:val="22"/>
        </w:rPr>
        <w:t xml:space="preserve">12 </w:t>
      </w:r>
      <w:proofErr w:type="spellStart"/>
      <w:r w:rsidR="00062586" w:rsidRPr="00010E8F">
        <w:rPr>
          <w:rFonts w:ascii="Century Gothic" w:hAnsi="Century Gothic" w:cs="Arial"/>
          <w:sz w:val="22"/>
          <w:szCs w:val="22"/>
        </w:rPr>
        <w:t>cr</w:t>
      </w:r>
      <w:proofErr w:type="spellEnd"/>
      <w:r w:rsidR="00062586" w:rsidRPr="00010E8F">
        <w:rPr>
          <w:rFonts w:ascii="Century Gothic" w:hAnsi="Century Gothic" w:cs="Arial"/>
          <w:sz w:val="22"/>
          <w:szCs w:val="22"/>
        </w:rPr>
        <w:t>.</w:t>
      </w:r>
    </w:p>
    <w:p w14:paraId="7FAA3DD9" w14:textId="21839D66" w:rsidR="00F1758B" w:rsidRPr="00010E8F" w:rsidRDefault="008E4133" w:rsidP="00F1758B">
      <w:pPr>
        <w:tabs>
          <w:tab w:val="left" w:pos="440"/>
          <w:tab w:val="left" w:pos="6548"/>
          <w:tab w:val="left" w:pos="8533"/>
          <w:tab w:val="left" w:pos="15507"/>
        </w:tabs>
        <w:ind w:firstLine="1985"/>
        <w:rPr>
          <w:rFonts w:ascii="Century Gothic" w:hAnsi="Century Gothic" w:cs="Arial"/>
          <w:sz w:val="22"/>
          <w:szCs w:val="22"/>
        </w:rPr>
      </w:pPr>
      <w:r w:rsidRPr="00010E8F">
        <w:rPr>
          <w:rFonts w:ascii="Century Gothic" w:hAnsi="Century Gothic" w:cs="Arial"/>
          <w:sz w:val="22"/>
          <w:szCs w:val="22"/>
        </w:rPr>
        <w:t>SBP 7</w:t>
      </w:r>
      <w:r w:rsidR="00062586" w:rsidRPr="00010E8F">
        <w:rPr>
          <w:rFonts w:ascii="Century Gothic" w:hAnsi="Century Gothic" w:cs="Arial"/>
          <w:sz w:val="22"/>
          <w:szCs w:val="22"/>
        </w:rPr>
        <w:t xml:space="preserve">002 E Projet de </w:t>
      </w:r>
      <w:r w:rsidR="00153953" w:rsidRPr="00010E8F">
        <w:rPr>
          <w:rFonts w:ascii="Century Gothic" w:hAnsi="Century Gothic" w:cs="Arial"/>
          <w:sz w:val="22"/>
          <w:szCs w:val="22"/>
        </w:rPr>
        <w:t xml:space="preserve">recherche 2     </w:t>
      </w:r>
      <w:r w:rsidR="00062586" w:rsidRPr="00010E8F">
        <w:rPr>
          <w:rFonts w:ascii="Century Gothic" w:hAnsi="Century Gothic" w:cs="Arial"/>
          <w:sz w:val="22"/>
          <w:szCs w:val="22"/>
        </w:rPr>
        <w:t xml:space="preserve">16 </w:t>
      </w:r>
      <w:proofErr w:type="spellStart"/>
      <w:r w:rsidR="00062586" w:rsidRPr="00010E8F">
        <w:rPr>
          <w:rFonts w:ascii="Century Gothic" w:hAnsi="Century Gothic" w:cs="Arial"/>
          <w:sz w:val="22"/>
          <w:szCs w:val="22"/>
        </w:rPr>
        <w:t>cr</w:t>
      </w:r>
      <w:proofErr w:type="spellEnd"/>
    </w:p>
    <w:p w14:paraId="0918127E" w14:textId="7C6075F5" w:rsidR="00D66E86" w:rsidRPr="00010E8F" w:rsidRDefault="00D63C46" w:rsidP="00CE4194">
      <w:pPr>
        <w:autoSpaceDE w:val="0"/>
        <w:autoSpaceDN w:val="0"/>
        <w:adjustRightInd w:val="0"/>
        <w:rPr>
          <w:rFonts w:ascii="Century Gothic" w:eastAsia="Cambria" w:hAnsi="Century Gothic" w:cs="Arial"/>
          <w:sz w:val="22"/>
          <w:szCs w:val="22"/>
        </w:rPr>
      </w:pPr>
      <w:r w:rsidRPr="00010E8F">
        <w:rPr>
          <w:rFonts w:ascii="Century Gothic" w:eastAsia="Cambria" w:hAnsi="Century Gothic" w:cs="Arial"/>
          <w:sz w:val="22"/>
          <w:szCs w:val="22"/>
        </w:rPr>
        <w:t>**</w:t>
      </w:r>
      <w:r w:rsidR="00CE4194" w:rsidRPr="00010E8F">
        <w:rPr>
          <w:rFonts w:ascii="Century Gothic" w:eastAsia="Cambria" w:hAnsi="Century Gothic" w:cs="Arial"/>
          <w:sz w:val="22"/>
          <w:szCs w:val="22"/>
        </w:rPr>
        <w:t>Pour un séjour d’un trimestre : minimum de 6 crédits</w:t>
      </w:r>
      <w:r w:rsidR="00F54200" w:rsidRPr="00010E8F">
        <w:rPr>
          <w:rFonts w:ascii="Century Gothic" w:eastAsia="Cambria" w:hAnsi="Century Gothic" w:cs="Arial"/>
          <w:sz w:val="22"/>
          <w:szCs w:val="22"/>
        </w:rPr>
        <w:t>, le m</w:t>
      </w:r>
      <w:r w:rsidR="00315089" w:rsidRPr="00010E8F">
        <w:rPr>
          <w:rFonts w:ascii="Century Gothic" w:eastAsia="Cambria" w:hAnsi="Century Gothic" w:cs="Arial"/>
          <w:sz w:val="22"/>
          <w:szCs w:val="22"/>
        </w:rPr>
        <w:t>aximum varie</w:t>
      </w:r>
    </w:p>
    <w:p w14:paraId="7433424C" w14:textId="7DF19F81" w:rsidR="00CE4194" w:rsidRPr="00010E8F" w:rsidRDefault="00D66E86" w:rsidP="00CE4194">
      <w:pPr>
        <w:autoSpaceDE w:val="0"/>
        <w:autoSpaceDN w:val="0"/>
        <w:adjustRightInd w:val="0"/>
        <w:rPr>
          <w:rFonts w:ascii="Century Gothic" w:eastAsia="Cambria" w:hAnsi="Century Gothic" w:cs="Arial"/>
          <w:sz w:val="22"/>
          <w:szCs w:val="22"/>
        </w:rPr>
      </w:pPr>
      <w:r w:rsidRPr="00010E8F">
        <w:rPr>
          <w:rFonts w:ascii="Century Gothic" w:eastAsia="Cambria" w:hAnsi="Century Gothic" w:cs="Arial"/>
          <w:sz w:val="22"/>
          <w:szCs w:val="22"/>
        </w:rPr>
        <w:t xml:space="preserve">   </w:t>
      </w:r>
      <w:r w:rsidR="00CE4194" w:rsidRPr="00010E8F">
        <w:rPr>
          <w:rFonts w:ascii="Century Gothic" w:eastAsia="Cambria" w:hAnsi="Century Gothic" w:cs="Arial"/>
          <w:sz w:val="22"/>
          <w:szCs w:val="22"/>
        </w:rPr>
        <w:t>Pour un séjour inférieur à un trimestre : minimum de 1,5 crédits par mois de séjour</w:t>
      </w:r>
    </w:p>
    <w:p w14:paraId="26D5F42C" w14:textId="77777777" w:rsidR="00F1758B" w:rsidRPr="00010E8F" w:rsidRDefault="00F1758B" w:rsidP="00F1758B">
      <w:pPr>
        <w:widowControl/>
        <w:rPr>
          <w:rFonts w:ascii="Century Gothic" w:hAnsi="Century Gothic"/>
          <w:b/>
          <w:noProof/>
          <w:color w:val="000000"/>
          <w:sz w:val="20"/>
          <w:szCs w:val="20"/>
        </w:rPr>
      </w:pPr>
    </w:p>
    <w:sectPr w:rsidR="00F1758B" w:rsidRPr="00010E8F" w:rsidSect="00915857">
      <w:pgSz w:w="12240" w:h="15840"/>
      <w:pgMar w:top="535" w:right="900" w:bottom="993" w:left="993" w:header="288" w:footer="4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69619" w14:textId="77777777" w:rsidR="00D31BD5" w:rsidRDefault="00D31BD5">
      <w:r>
        <w:separator/>
      </w:r>
    </w:p>
  </w:endnote>
  <w:endnote w:type="continuationSeparator" w:id="0">
    <w:p w14:paraId="65EE00EB" w14:textId="77777777" w:rsidR="00D31BD5" w:rsidRDefault="00D3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F0D0B" w14:textId="0BAE0A7C" w:rsidR="00340A0E" w:rsidRPr="006316BC" w:rsidRDefault="00340A0E" w:rsidP="007A1CB5">
    <w:pPr>
      <w:tabs>
        <w:tab w:val="center" w:pos="5529"/>
        <w:tab w:val="right" w:pos="10632"/>
      </w:tabs>
      <w:rPr>
        <w:rStyle w:val="Numrodepage"/>
      </w:rPr>
    </w:pPr>
    <w:r w:rsidRPr="003B2EE4">
      <w:rPr>
        <w:rFonts w:ascii="Century Gothic" w:hAnsi="Century Gothic"/>
        <w:sz w:val="20"/>
        <w:szCs w:val="20"/>
      </w:rPr>
      <w:sym w:font="Symbol" w:char="F0D3"/>
    </w:r>
    <w:r>
      <w:rPr>
        <w:rFonts w:ascii="Century Gothic" w:hAnsi="Century Gothic"/>
        <w:sz w:val="20"/>
        <w:szCs w:val="20"/>
      </w:rPr>
      <w:t xml:space="preserve"> U</w:t>
    </w:r>
    <w:r w:rsidR="0091647F">
      <w:rPr>
        <w:rFonts w:ascii="Century Gothic" w:hAnsi="Century Gothic"/>
        <w:sz w:val="20"/>
        <w:szCs w:val="20"/>
      </w:rPr>
      <w:t xml:space="preserve">niversité </w:t>
    </w:r>
    <w:r>
      <w:rPr>
        <w:rFonts w:ascii="Century Gothic" w:hAnsi="Century Gothic"/>
        <w:sz w:val="20"/>
        <w:szCs w:val="20"/>
      </w:rPr>
      <w:t>de</w:t>
    </w:r>
    <w:r w:rsidR="0091647F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>M</w:t>
    </w:r>
    <w:r w:rsidR="0091647F">
      <w:rPr>
        <w:rFonts w:ascii="Century Gothic" w:hAnsi="Century Gothic"/>
        <w:sz w:val="20"/>
        <w:szCs w:val="20"/>
      </w:rPr>
      <w:t>ontréal</w:t>
    </w:r>
    <w:r>
      <w:rPr>
        <w:rFonts w:ascii="Century Gothic" w:hAnsi="Century Gothic"/>
        <w:sz w:val="20"/>
        <w:szCs w:val="20"/>
      </w:rPr>
      <w:t>, Faculté de pharmacie</w:t>
    </w:r>
    <w:r w:rsidRPr="003B2EE4">
      <w:rPr>
        <w:rFonts w:ascii="Century Gothic" w:hAnsi="Century Gothic"/>
        <w:sz w:val="20"/>
        <w:szCs w:val="20"/>
      </w:rPr>
      <w:tab/>
    </w:r>
    <w:r w:rsidRPr="003B2EE4">
      <w:rPr>
        <w:rStyle w:val="Numrodepage"/>
        <w:rFonts w:ascii="Century Gothic" w:hAnsi="Century Gothic"/>
        <w:sz w:val="20"/>
        <w:szCs w:val="20"/>
      </w:rPr>
      <w:tab/>
      <w:t>Accueil des étudiants internationaux</w:t>
    </w:r>
  </w:p>
  <w:p w14:paraId="0199C24A" w14:textId="432A6F06" w:rsidR="00340A0E" w:rsidRPr="007A1CB5" w:rsidRDefault="00D62A31" w:rsidP="007A1CB5">
    <w:pPr>
      <w:tabs>
        <w:tab w:val="center" w:pos="5529"/>
        <w:tab w:val="right" w:pos="10632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Janvier</w:t>
    </w:r>
    <w:r w:rsidR="00340A0E">
      <w:rPr>
        <w:rFonts w:ascii="Century Gothic" w:hAnsi="Century Gothic"/>
        <w:sz w:val="20"/>
        <w:szCs w:val="20"/>
      </w:rPr>
      <w:t xml:space="preserve"> 201</w:t>
    </w:r>
    <w:r>
      <w:rPr>
        <w:rFonts w:ascii="Century Gothic" w:hAnsi="Century Gothic"/>
        <w:sz w:val="20"/>
        <w:szCs w:val="20"/>
      </w:rPr>
      <w:t>7</w:t>
    </w:r>
    <w:r w:rsidR="00340A0E">
      <w:rPr>
        <w:rFonts w:ascii="Century Gothic" w:hAnsi="Century Gothic"/>
        <w:sz w:val="20"/>
        <w:szCs w:val="20"/>
      </w:rPr>
      <w:t xml:space="preserve"> </w:t>
    </w:r>
    <w:r w:rsidR="00340A0E" w:rsidRPr="003B2EE4">
      <w:rPr>
        <w:rStyle w:val="Numrodepage"/>
        <w:rFonts w:ascii="Century Gothic" w:hAnsi="Century Gothic"/>
        <w:sz w:val="20"/>
        <w:szCs w:val="20"/>
      </w:rPr>
      <w:tab/>
    </w:r>
    <w:r w:rsidR="0091647F" w:rsidRPr="0091647F">
      <w:rPr>
        <w:rStyle w:val="Numrodepage"/>
        <w:rFonts w:ascii="Century Gothic" w:hAnsi="Century Gothic"/>
        <w:sz w:val="20"/>
        <w:szCs w:val="20"/>
      </w:rPr>
      <w:fldChar w:fldCharType="begin"/>
    </w:r>
    <w:r w:rsidR="0091647F" w:rsidRPr="0091647F">
      <w:rPr>
        <w:rStyle w:val="Numrodepage"/>
        <w:rFonts w:ascii="Century Gothic" w:hAnsi="Century Gothic"/>
        <w:sz w:val="20"/>
        <w:szCs w:val="20"/>
      </w:rPr>
      <w:instrText>PAGE   \* MERGEFORMAT</w:instrText>
    </w:r>
    <w:r w:rsidR="0091647F" w:rsidRPr="0091647F">
      <w:rPr>
        <w:rStyle w:val="Numrodepage"/>
        <w:rFonts w:ascii="Century Gothic" w:hAnsi="Century Gothic"/>
        <w:sz w:val="20"/>
        <w:szCs w:val="20"/>
      </w:rPr>
      <w:fldChar w:fldCharType="separate"/>
    </w:r>
    <w:r w:rsidR="00E1054B" w:rsidRPr="00E1054B">
      <w:rPr>
        <w:rStyle w:val="Numrodepage"/>
        <w:rFonts w:ascii="Century Gothic" w:hAnsi="Century Gothic"/>
        <w:noProof/>
        <w:sz w:val="20"/>
        <w:szCs w:val="20"/>
        <w:lang w:val="fr-FR"/>
      </w:rPr>
      <w:t>2</w:t>
    </w:r>
    <w:r w:rsidR="0091647F" w:rsidRPr="0091647F">
      <w:rPr>
        <w:rStyle w:val="Numrodepage"/>
        <w:rFonts w:ascii="Century Gothic" w:hAnsi="Century Gothic"/>
        <w:sz w:val="20"/>
        <w:szCs w:val="20"/>
      </w:rPr>
      <w:fldChar w:fldCharType="end"/>
    </w:r>
    <w:r w:rsidR="00340A0E" w:rsidRPr="003B2EE4">
      <w:rPr>
        <w:rStyle w:val="Numrodepage"/>
        <w:rFonts w:ascii="Century Gothic" w:hAnsi="Century Gothic"/>
        <w:sz w:val="20"/>
        <w:szCs w:val="20"/>
      </w:rPr>
      <w:tab/>
      <w:t>Programme</w:t>
    </w:r>
    <w:r w:rsidR="00340A0E">
      <w:rPr>
        <w:rStyle w:val="Numrodepage"/>
        <w:rFonts w:ascii="Century Gothic" w:hAnsi="Century Gothic"/>
        <w:sz w:val="20"/>
        <w:szCs w:val="20"/>
      </w:rPr>
      <w:t>s</w:t>
    </w:r>
    <w:r w:rsidR="00340A0E" w:rsidRPr="003B2EE4">
      <w:rPr>
        <w:rStyle w:val="Numrodepage"/>
        <w:rFonts w:ascii="Century Gothic" w:hAnsi="Century Gothic"/>
        <w:sz w:val="20"/>
        <w:szCs w:val="20"/>
      </w:rPr>
      <w:t xml:space="preserve"> d’échange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BFE72" w14:textId="1A065D6A" w:rsidR="00340A0E" w:rsidRPr="006316BC" w:rsidRDefault="00340A0E" w:rsidP="007A1CB5">
    <w:pPr>
      <w:tabs>
        <w:tab w:val="center" w:pos="5529"/>
        <w:tab w:val="right" w:pos="10632"/>
      </w:tabs>
      <w:rPr>
        <w:rStyle w:val="Numrodepage"/>
      </w:rPr>
    </w:pPr>
    <w:r w:rsidRPr="003B2EE4">
      <w:rPr>
        <w:rFonts w:ascii="Century Gothic" w:hAnsi="Century Gothic"/>
        <w:sz w:val="20"/>
        <w:szCs w:val="20"/>
      </w:rPr>
      <w:sym w:font="Symbol" w:char="F0D3"/>
    </w:r>
    <w:r>
      <w:rPr>
        <w:rFonts w:ascii="Century Gothic" w:hAnsi="Century Gothic"/>
        <w:sz w:val="20"/>
        <w:szCs w:val="20"/>
      </w:rPr>
      <w:t xml:space="preserve"> U</w:t>
    </w:r>
    <w:r w:rsidR="0091647F">
      <w:rPr>
        <w:rFonts w:ascii="Century Gothic" w:hAnsi="Century Gothic"/>
        <w:sz w:val="20"/>
        <w:szCs w:val="20"/>
      </w:rPr>
      <w:t xml:space="preserve">niversité </w:t>
    </w:r>
    <w:r>
      <w:rPr>
        <w:rFonts w:ascii="Century Gothic" w:hAnsi="Century Gothic"/>
        <w:sz w:val="20"/>
        <w:szCs w:val="20"/>
      </w:rPr>
      <w:t>de</w:t>
    </w:r>
    <w:r w:rsidR="0091647F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>M</w:t>
    </w:r>
    <w:r w:rsidR="0091647F">
      <w:rPr>
        <w:rFonts w:ascii="Century Gothic" w:hAnsi="Century Gothic"/>
        <w:sz w:val="20"/>
        <w:szCs w:val="20"/>
      </w:rPr>
      <w:t>ontréal</w:t>
    </w:r>
    <w:r>
      <w:rPr>
        <w:rFonts w:ascii="Century Gothic" w:hAnsi="Century Gothic"/>
        <w:sz w:val="20"/>
        <w:szCs w:val="20"/>
      </w:rPr>
      <w:t>, Faculté de pharmacie</w:t>
    </w:r>
    <w:r w:rsidRPr="003B2EE4">
      <w:rPr>
        <w:rFonts w:ascii="Century Gothic" w:hAnsi="Century Gothic"/>
        <w:sz w:val="20"/>
        <w:szCs w:val="20"/>
      </w:rPr>
      <w:tab/>
    </w:r>
    <w:r w:rsidRPr="003B2EE4">
      <w:rPr>
        <w:rStyle w:val="Numrodepage"/>
        <w:rFonts w:ascii="Century Gothic" w:hAnsi="Century Gothic"/>
        <w:sz w:val="20"/>
        <w:szCs w:val="20"/>
      </w:rPr>
      <w:fldChar w:fldCharType="begin"/>
    </w:r>
    <w:r w:rsidRPr="003B2EE4">
      <w:rPr>
        <w:rStyle w:val="Numrodepage"/>
        <w:rFonts w:ascii="Century Gothic" w:hAnsi="Century Gothic"/>
        <w:sz w:val="20"/>
        <w:szCs w:val="20"/>
      </w:rPr>
      <w:instrText xml:space="preserve"> PAGE </w:instrText>
    </w:r>
    <w:r w:rsidRPr="003B2EE4">
      <w:rPr>
        <w:rStyle w:val="Numrodepage"/>
        <w:rFonts w:ascii="Century Gothic" w:hAnsi="Century Gothic"/>
        <w:sz w:val="20"/>
        <w:szCs w:val="20"/>
      </w:rPr>
      <w:fldChar w:fldCharType="separate"/>
    </w:r>
    <w:r w:rsidR="00E1054B">
      <w:rPr>
        <w:rStyle w:val="Numrodepage"/>
        <w:rFonts w:ascii="Century Gothic" w:hAnsi="Century Gothic"/>
        <w:noProof/>
        <w:sz w:val="20"/>
        <w:szCs w:val="20"/>
      </w:rPr>
      <w:t>3</w:t>
    </w:r>
    <w:r w:rsidRPr="003B2EE4">
      <w:rPr>
        <w:rStyle w:val="Numrodepage"/>
        <w:rFonts w:ascii="Century Gothic" w:hAnsi="Century Gothic"/>
        <w:sz w:val="20"/>
        <w:szCs w:val="20"/>
      </w:rPr>
      <w:fldChar w:fldCharType="end"/>
    </w:r>
    <w:r w:rsidR="0091647F">
      <w:rPr>
        <w:rStyle w:val="Numrodepage"/>
        <w:rFonts w:ascii="Century Gothic" w:hAnsi="Century Gothic"/>
        <w:sz w:val="20"/>
        <w:szCs w:val="20"/>
      </w:rPr>
      <w:t xml:space="preserve"> </w:t>
    </w:r>
    <w:r w:rsidR="00565504">
      <w:rPr>
        <w:rStyle w:val="Numrodepage"/>
        <w:rFonts w:ascii="Century Gothic" w:hAnsi="Century Gothic"/>
        <w:sz w:val="20"/>
        <w:szCs w:val="20"/>
      </w:rPr>
      <w:t xml:space="preserve">  </w:t>
    </w:r>
    <w:r w:rsidR="00565504">
      <w:rPr>
        <w:rStyle w:val="Numrodepage"/>
        <w:rFonts w:ascii="Century Gothic" w:hAnsi="Century Gothic"/>
        <w:sz w:val="20"/>
        <w:szCs w:val="20"/>
      </w:rPr>
      <w:tab/>
    </w:r>
    <w:r w:rsidRPr="003B2EE4">
      <w:rPr>
        <w:rStyle w:val="Numrodepage"/>
        <w:rFonts w:ascii="Century Gothic" w:hAnsi="Century Gothic"/>
        <w:sz w:val="20"/>
        <w:szCs w:val="20"/>
      </w:rPr>
      <w:t>Accueil des étudiants internationaux,</w:t>
    </w:r>
  </w:p>
  <w:p w14:paraId="3C277631" w14:textId="011043C2" w:rsidR="00340A0E" w:rsidRPr="007A1CB5" w:rsidRDefault="000C360E" w:rsidP="00565504">
    <w:pPr>
      <w:tabs>
        <w:tab w:val="center" w:pos="5529"/>
        <w:tab w:val="right" w:pos="10632"/>
      </w:tabs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Janvier</w:t>
    </w:r>
    <w:r w:rsidR="00565504">
      <w:rPr>
        <w:rFonts w:ascii="Century Gothic" w:hAnsi="Century Gothic"/>
        <w:sz w:val="20"/>
        <w:szCs w:val="20"/>
      </w:rPr>
      <w:t xml:space="preserve"> 2017</w:t>
    </w:r>
    <w:r w:rsidR="00565504">
      <w:rPr>
        <w:rStyle w:val="Numrodepage"/>
        <w:rFonts w:ascii="Century Gothic" w:hAnsi="Century Gothic"/>
        <w:sz w:val="20"/>
        <w:szCs w:val="20"/>
      </w:rPr>
      <w:tab/>
    </w:r>
    <w:r w:rsidR="00565504">
      <w:rPr>
        <w:rStyle w:val="Numrodepage"/>
        <w:rFonts w:ascii="Century Gothic" w:hAnsi="Century Gothic"/>
        <w:sz w:val="20"/>
        <w:szCs w:val="20"/>
      </w:rPr>
      <w:tab/>
    </w:r>
    <w:r w:rsidR="00340A0E" w:rsidRPr="003B2EE4">
      <w:rPr>
        <w:rStyle w:val="Numrodepage"/>
        <w:rFonts w:ascii="Century Gothic" w:hAnsi="Century Gothic"/>
        <w:sz w:val="20"/>
        <w:szCs w:val="20"/>
      </w:rPr>
      <w:t>Programme</w:t>
    </w:r>
    <w:r w:rsidR="00340A0E">
      <w:rPr>
        <w:rStyle w:val="Numrodepage"/>
        <w:rFonts w:ascii="Century Gothic" w:hAnsi="Century Gothic"/>
        <w:sz w:val="20"/>
        <w:szCs w:val="20"/>
      </w:rPr>
      <w:t>s</w:t>
    </w:r>
    <w:r w:rsidR="00340A0E" w:rsidRPr="003B2EE4">
      <w:rPr>
        <w:rStyle w:val="Numrodepage"/>
        <w:rFonts w:ascii="Century Gothic" w:hAnsi="Century Gothic"/>
        <w:sz w:val="20"/>
        <w:szCs w:val="20"/>
      </w:rPr>
      <w:t xml:space="preserve"> d’échange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0224" w14:textId="246E2FDC" w:rsidR="00340A0E" w:rsidRPr="006316BC" w:rsidRDefault="00340A0E" w:rsidP="00BF13FE">
    <w:pPr>
      <w:tabs>
        <w:tab w:val="center" w:pos="5529"/>
        <w:tab w:val="right" w:pos="10632"/>
      </w:tabs>
      <w:rPr>
        <w:rStyle w:val="Numrodepage"/>
      </w:rPr>
    </w:pPr>
    <w:r w:rsidRPr="003B2EE4">
      <w:rPr>
        <w:rFonts w:ascii="Century Gothic" w:hAnsi="Century Gothic"/>
        <w:sz w:val="20"/>
        <w:szCs w:val="20"/>
      </w:rPr>
      <w:sym w:font="Symbol" w:char="F0D3"/>
    </w:r>
    <w:r>
      <w:rPr>
        <w:rFonts w:ascii="Century Gothic" w:hAnsi="Century Gothic"/>
        <w:sz w:val="20"/>
        <w:szCs w:val="20"/>
      </w:rPr>
      <w:t xml:space="preserve"> U</w:t>
    </w:r>
    <w:r w:rsidR="0091647F">
      <w:rPr>
        <w:rFonts w:ascii="Century Gothic" w:hAnsi="Century Gothic"/>
        <w:sz w:val="20"/>
        <w:szCs w:val="20"/>
      </w:rPr>
      <w:t xml:space="preserve">niversité </w:t>
    </w:r>
    <w:r>
      <w:rPr>
        <w:rFonts w:ascii="Century Gothic" w:hAnsi="Century Gothic"/>
        <w:sz w:val="20"/>
        <w:szCs w:val="20"/>
      </w:rPr>
      <w:t>de</w:t>
    </w:r>
    <w:r w:rsidR="0091647F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>M</w:t>
    </w:r>
    <w:r w:rsidR="0091647F">
      <w:rPr>
        <w:rFonts w:ascii="Century Gothic" w:hAnsi="Century Gothic"/>
        <w:sz w:val="20"/>
        <w:szCs w:val="20"/>
      </w:rPr>
      <w:t>ontréal</w:t>
    </w:r>
    <w:r>
      <w:rPr>
        <w:rFonts w:ascii="Century Gothic" w:hAnsi="Century Gothic"/>
        <w:sz w:val="20"/>
        <w:szCs w:val="20"/>
      </w:rPr>
      <w:t>, Faculté de pharmacie</w:t>
    </w:r>
    <w:r w:rsidRPr="003B2EE4">
      <w:rPr>
        <w:rFonts w:ascii="Century Gothic" w:hAnsi="Century Gothic"/>
        <w:sz w:val="20"/>
        <w:szCs w:val="20"/>
      </w:rPr>
      <w:tab/>
    </w:r>
    <w:r w:rsidRPr="003B2EE4">
      <w:rPr>
        <w:rStyle w:val="Numrodepage"/>
        <w:rFonts w:ascii="Century Gothic" w:hAnsi="Century Gothic"/>
        <w:sz w:val="20"/>
        <w:szCs w:val="20"/>
      </w:rPr>
      <w:tab/>
      <w:t xml:space="preserve">Accueil des étudiants </w:t>
    </w:r>
    <w:r w:rsidR="0091647F">
      <w:rPr>
        <w:rStyle w:val="Numrodepage"/>
        <w:rFonts w:ascii="Century Gothic" w:hAnsi="Century Gothic"/>
        <w:sz w:val="20"/>
        <w:szCs w:val="20"/>
      </w:rPr>
      <w:t>internationaux</w:t>
    </w:r>
  </w:p>
  <w:p w14:paraId="1A7AFADE" w14:textId="2D09306C" w:rsidR="00340A0E" w:rsidRPr="003B2EE4" w:rsidRDefault="00340A0E" w:rsidP="00BF13FE">
    <w:pPr>
      <w:tabs>
        <w:tab w:val="center" w:pos="5529"/>
        <w:tab w:val="right" w:pos="10632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 Janvier </w:t>
    </w:r>
    <w:r w:rsidR="0091647F">
      <w:rPr>
        <w:rFonts w:ascii="Century Gothic" w:hAnsi="Century Gothic"/>
        <w:sz w:val="20"/>
        <w:szCs w:val="20"/>
      </w:rPr>
      <w:t>2017</w:t>
    </w:r>
    <w:r>
      <w:rPr>
        <w:rFonts w:ascii="Century Gothic" w:hAnsi="Century Gothic"/>
        <w:sz w:val="20"/>
        <w:szCs w:val="20"/>
      </w:rPr>
      <w:t xml:space="preserve"> </w:t>
    </w:r>
    <w:r w:rsidRPr="003B2EE4">
      <w:rPr>
        <w:rStyle w:val="Numrodepage"/>
        <w:rFonts w:ascii="Century Gothic" w:hAnsi="Century Gothic"/>
        <w:sz w:val="20"/>
        <w:szCs w:val="20"/>
      </w:rPr>
      <w:tab/>
    </w:r>
    <w:r w:rsidR="0091647F" w:rsidRPr="0091647F">
      <w:rPr>
        <w:rStyle w:val="Numrodepage"/>
        <w:rFonts w:ascii="Century Gothic" w:hAnsi="Century Gothic"/>
        <w:sz w:val="20"/>
        <w:szCs w:val="20"/>
      </w:rPr>
      <w:fldChar w:fldCharType="begin"/>
    </w:r>
    <w:r w:rsidR="0091647F" w:rsidRPr="0091647F">
      <w:rPr>
        <w:rStyle w:val="Numrodepage"/>
        <w:rFonts w:ascii="Century Gothic" w:hAnsi="Century Gothic"/>
        <w:sz w:val="20"/>
        <w:szCs w:val="20"/>
      </w:rPr>
      <w:instrText>PAGE   \* MERGEFORMAT</w:instrText>
    </w:r>
    <w:r w:rsidR="0091647F" w:rsidRPr="0091647F">
      <w:rPr>
        <w:rStyle w:val="Numrodepage"/>
        <w:rFonts w:ascii="Century Gothic" w:hAnsi="Century Gothic"/>
        <w:sz w:val="20"/>
        <w:szCs w:val="20"/>
      </w:rPr>
      <w:fldChar w:fldCharType="separate"/>
    </w:r>
    <w:r w:rsidR="00E1054B" w:rsidRPr="00E1054B">
      <w:rPr>
        <w:rStyle w:val="Numrodepage"/>
        <w:rFonts w:ascii="Century Gothic" w:hAnsi="Century Gothic"/>
        <w:noProof/>
        <w:sz w:val="20"/>
        <w:szCs w:val="20"/>
        <w:lang w:val="fr-FR"/>
      </w:rPr>
      <w:t>11</w:t>
    </w:r>
    <w:r w:rsidR="0091647F" w:rsidRPr="0091647F">
      <w:rPr>
        <w:rStyle w:val="Numrodepage"/>
        <w:rFonts w:ascii="Century Gothic" w:hAnsi="Century Gothic"/>
        <w:sz w:val="20"/>
        <w:szCs w:val="20"/>
      </w:rPr>
      <w:fldChar w:fldCharType="end"/>
    </w:r>
    <w:r w:rsidRPr="003B2EE4">
      <w:rPr>
        <w:rStyle w:val="Numrodepage"/>
        <w:rFonts w:ascii="Century Gothic" w:hAnsi="Century Gothic"/>
        <w:sz w:val="20"/>
        <w:szCs w:val="20"/>
      </w:rPr>
      <w:tab/>
      <w:t>Programme</w:t>
    </w:r>
    <w:r>
      <w:rPr>
        <w:rStyle w:val="Numrodepage"/>
        <w:rFonts w:ascii="Century Gothic" w:hAnsi="Century Gothic"/>
        <w:sz w:val="20"/>
        <w:szCs w:val="20"/>
      </w:rPr>
      <w:t>s</w:t>
    </w:r>
    <w:r w:rsidRPr="003B2EE4">
      <w:rPr>
        <w:rStyle w:val="Numrodepage"/>
        <w:rFonts w:ascii="Century Gothic" w:hAnsi="Century Gothic"/>
        <w:sz w:val="20"/>
        <w:szCs w:val="20"/>
      </w:rPr>
      <w:t xml:space="preserve"> d’échange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2391F" w14:textId="77777777" w:rsidR="00D31BD5" w:rsidRDefault="00D31BD5">
      <w:r>
        <w:separator/>
      </w:r>
    </w:p>
  </w:footnote>
  <w:footnote w:type="continuationSeparator" w:id="0">
    <w:p w14:paraId="4C5DA569" w14:textId="77777777" w:rsidR="00D31BD5" w:rsidRDefault="00D3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263122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B3769"/>
    <w:multiLevelType w:val="hybridMultilevel"/>
    <w:tmpl w:val="CDDE53D2"/>
    <w:lvl w:ilvl="0" w:tplc="381AA998">
      <w:start w:val="1"/>
      <w:numFmt w:val="bullet"/>
      <w:lvlText w:val=""/>
      <w:lvlJc w:val="left"/>
      <w:pPr>
        <w:ind w:left="177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2404D31"/>
    <w:multiLevelType w:val="hybridMultilevel"/>
    <w:tmpl w:val="4C107E3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A69D6"/>
    <w:multiLevelType w:val="hybridMultilevel"/>
    <w:tmpl w:val="BE0ED01A"/>
    <w:lvl w:ilvl="0" w:tplc="337A60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15109F"/>
    <w:multiLevelType w:val="hybridMultilevel"/>
    <w:tmpl w:val="7760229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6F3B45"/>
    <w:multiLevelType w:val="hybridMultilevel"/>
    <w:tmpl w:val="D28E3CD4"/>
    <w:lvl w:ilvl="0" w:tplc="C50E5D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C7673"/>
    <w:multiLevelType w:val="hybridMultilevel"/>
    <w:tmpl w:val="D63A1F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23296D"/>
    <w:multiLevelType w:val="hybridMultilevel"/>
    <w:tmpl w:val="DD92CE6E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303C1A6A"/>
    <w:multiLevelType w:val="hybridMultilevel"/>
    <w:tmpl w:val="E11A35B4"/>
    <w:lvl w:ilvl="0" w:tplc="0C0C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9">
    <w:nsid w:val="3AAE5574"/>
    <w:multiLevelType w:val="hybridMultilevel"/>
    <w:tmpl w:val="2E2225B0"/>
    <w:lvl w:ilvl="0" w:tplc="00B694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83281"/>
    <w:multiLevelType w:val="hybridMultilevel"/>
    <w:tmpl w:val="7354E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5587C"/>
    <w:multiLevelType w:val="hybridMultilevel"/>
    <w:tmpl w:val="C60AE58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0EE53C6"/>
    <w:multiLevelType w:val="hybridMultilevel"/>
    <w:tmpl w:val="846460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632302A1"/>
    <w:multiLevelType w:val="hybridMultilevel"/>
    <w:tmpl w:val="FF889FF6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6A020C87"/>
    <w:multiLevelType w:val="hybridMultilevel"/>
    <w:tmpl w:val="84789392"/>
    <w:lvl w:ilvl="0" w:tplc="3B36D022">
      <w:start w:val="1"/>
      <w:numFmt w:val="bullet"/>
      <w:pStyle w:val="BouletNiveau1"/>
      <w:lvlText w:val=""/>
      <w:lvlJc w:val="left"/>
      <w:pPr>
        <w:tabs>
          <w:tab w:val="num" w:pos="1442"/>
        </w:tabs>
        <w:ind w:left="1442" w:hanging="360"/>
      </w:pPr>
      <w:rPr>
        <w:rFonts w:ascii="Symbol" w:hAnsi="Symbol" w:hint="default"/>
        <w:color w:val="548DD4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D52D5"/>
    <w:multiLevelType w:val="hybridMultilevel"/>
    <w:tmpl w:val="B3DEE7C2"/>
    <w:lvl w:ilvl="0" w:tplc="B56A2FA0">
      <w:start w:val="1"/>
      <w:numFmt w:val="decimal"/>
      <w:pStyle w:val="Titre2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D417ECB"/>
    <w:multiLevelType w:val="hybridMultilevel"/>
    <w:tmpl w:val="AA004EC8"/>
    <w:lvl w:ilvl="0" w:tplc="28C45F26">
      <w:start w:val="2"/>
      <w:numFmt w:val="bullet"/>
      <w:lvlText w:val="-"/>
      <w:lvlJc w:val="left"/>
      <w:pPr>
        <w:ind w:left="3196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13"/>
  </w:num>
  <w:num w:numId="7">
    <w:abstractNumId w:val="15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  <w:lvlOverride w:ilvl="0">
      <w:startOverride w:val="2"/>
    </w:lvlOverride>
  </w:num>
  <w:num w:numId="19">
    <w:abstractNumId w:val="6"/>
  </w:num>
  <w:num w:numId="20">
    <w:abstractNumId w:val="2"/>
  </w:num>
  <w:num w:numId="21">
    <w:abstractNumId w:val="15"/>
  </w:num>
  <w:num w:numId="22">
    <w:abstractNumId w:val="5"/>
  </w:num>
  <w:num w:numId="23">
    <w:abstractNumId w:val="16"/>
  </w:num>
  <w:num w:numId="24">
    <w:abstractNumId w:val="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49"/>
    <w:rsid w:val="0000356E"/>
    <w:rsid w:val="000103F5"/>
    <w:rsid w:val="00010E8F"/>
    <w:rsid w:val="00011346"/>
    <w:rsid w:val="0001297B"/>
    <w:rsid w:val="00013B58"/>
    <w:rsid w:val="00014D21"/>
    <w:rsid w:val="000154CB"/>
    <w:rsid w:val="00017D43"/>
    <w:rsid w:val="00020CB8"/>
    <w:rsid w:val="0002165C"/>
    <w:rsid w:val="0002169D"/>
    <w:rsid w:val="0002224F"/>
    <w:rsid w:val="00023AF5"/>
    <w:rsid w:val="00024BC4"/>
    <w:rsid w:val="000254A6"/>
    <w:rsid w:val="000279A0"/>
    <w:rsid w:val="000321C4"/>
    <w:rsid w:val="0003259F"/>
    <w:rsid w:val="00033400"/>
    <w:rsid w:val="00035411"/>
    <w:rsid w:val="00035614"/>
    <w:rsid w:val="000372E5"/>
    <w:rsid w:val="000415E4"/>
    <w:rsid w:val="000417CD"/>
    <w:rsid w:val="000443F2"/>
    <w:rsid w:val="00044477"/>
    <w:rsid w:val="00047853"/>
    <w:rsid w:val="0005009A"/>
    <w:rsid w:val="0005472E"/>
    <w:rsid w:val="000554CB"/>
    <w:rsid w:val="00056684"/>
    <w:rsid w:val="00062586"/>
    <w:rsid w:val="00062A60"/>
    <w:rsid w:val="000665AC"/>
    <w:rsid w:val="00070806"/>
    <w:rsid w:val="0007198D"/>
    <w:rsid w:val="00071F06"/>
    <w:rsid w:val="00074885"/>
    <w:rsid w:val="00074BFD"/>
    <w:rsid w:val="00075501"/>
    <w:rsid w:val="000779D8"/>
    <w:rsid w:val="0008403B"/>
    <w:rsid w:val="000869E4"/>
    <w:rsid w:val="0009094E"/>
    <w:rsid w:val="00091A83"/>
    <w:rsid w:val="00091EAD"/>
    <w:rsid w:val="00093071"/>
    <w:rsid w:val="000A1676"/>
    <w:rsid w:val="000A2685"/>
    <w:rsid w:val="000A31CE"/>
    <w:rsid w:val="000A6802"/>
    <w:rsid w:val="000B31E1"/>
    <w:rsid w:val="000B48E7"/>
    <w:rsid w:val="000B714D"/>
    <w:rsid w:val="000C04A1"/>
    <w:rsid w:val="000C2018"/>
    <w:rsid w:val="000C360E"/>
    <w:rsid w:val="000C5E05"/>
    <w:rsid w:val="000C692D"/>
    <w:rsid w:val="000D1AEE"/>
    <w:rsid w:val="000D3337"/>
    <w:rsid w:val="000D7255"/>
    <w:rsid w:val="000E0AEA"/>
    <w:rsid w:val="000E72B3"/>
    <w:rsid w:val="000F25F0"/>
    <w:rsid w:val="000F2C00"/>
    <w:rsid w:val="000F47AD"/>
    <w:rsid w:val="000F711D"/>
    <w:rsid w:val="000F782D"/>
    <w:rsid w:val="001032AD"/>
    <w:rsid w:val="00110C53"/>
    <w:rsid w:val="00113312"/>
    <w:rsid w:val="001213FB"/>
    <w:rsid w:val="00121E9E"/>
    <w:rsid w:val="0012797F"/>
    <w:rsid w:val="00127A05"/>
    <w:rsid w:val="001328C2"/>
    <w:rsid w:val="00133F3C"/>
    <w:rsid w:val="0013407C"/>
    <w:rsid w:val="00134C93"/>
    <w:rsid w:val="00146C33"/>
    <w:rsid w:val="00150484"/>
    <w:rsid w:val="001521C3"/>
    <w:rsid w:val="00153953"/>
    <w:rsid w:val="001565C9"/>
    <w:rsid w:val="00157897"/>
    <w:rsid w:val="0016109F"/>
    <w:rsid w:val="00162B26"/>
    <w:rsid w:val="00162CE1"/>
    <w:rsid w:val="001704D8"/>
    <w:rsid w:val="00170565"/>
    <w:rsid w:val="00171C20"/>
    <w:rsid w:val="00172738"/>
    <w:rsid w:val="00172CFC"/>
    <w:rsid w:val="001753BC"/>
    <w:rsid w:val="00177E8E"/>
    <w:rsid w:val="001844EA"/>
    <w:rsid w:val="00184D31"/>
    <w:rsid w:val="0019122E"/>
    <w:rsid w:val="00194844"/>
    <w:rsid w:val="001B1B60"/>
    <w:rsid w:val="001B3DDD"/>
    <w:rsid w:val="001B6101"/>
    <w:rsid w:val="001C05A7"/>
    <w:rsid w:val="001C1D2C"/>
    <w:rsid w:val="001C44A9"/>
    <w:rsid w:val="001C4CB5"/>
    <w:rsid w:val="001C61C7"/>
    <w:rsid w:val="001C649F"/>
    <w:rsid w:val="001D19DC"/>
    <w:rsid w:val="001D23B5"/>
    <w:rsid w:val="001D434D"/>
    <w:rsid w:val="001E70D7"/>
    <w:rsid w:val="001E725F"/>
    <w:rsid w:val="001F0DA5"/>
    <w:rsid w:val="001F3E3E"/>
    <w:rsid w:val="001F5EB5"/>
    <w:rsid w:val="00200237"/>
    <w:rsid w:val="002009DD"/>
    <w:rsid w:val="00204F37"/>
    <w:rsid w:val="00206DD4"/>
    <w:rsid w:val="00216A10"/>
    <w:rsid w:val="00216D1C"/>
    <w:rsid w:val="002179B8"/>
    <w:rsid w:val="0022041C"/>
    <w:rsid w:val="00220FE9"/>
    <w:rsid w:val="00226DAA"/>
    <w:rsid w:val="00227CDC"/>
    <w:rsid w:val="00231C5E"/>
    <w:rsid w:val="00243026"/>
    <w:rsid w:val="00245FBC"/>
    <w:rsid w:val="0025253B"/>
    <w:rsid w:val="0025493E"/>
    <w:rsid w:val="00256815"/>
    <w:rsid w:val="00257E05"/>
    <w:rsid w:val="0026477D"/>
    <w:rsid w:val="00265494"/>
    <w:rsid w:val="0026553B"/>
    <w:rsid w:val="0026567D"/>
    <w:rsid w:val="002664D1"/>
    <w:rsid w:val="002666A5"/>
    <w:rsid w:val="00266A3F"/>
    <w:rsid w:val="00266F59"/>
    <w:rsid w:val="00272E9C"/>
    <w:rsid w:val="002733C0"/>
    <w:rsid w:val="002768AF"/>
    <w:rsid w:val="00281875"/>
    <w:rsid w:val="002844B7"/>
    <w:rsid w:val="00284575"/>
    <w:rsid w:val="002845EA"/>
    <w:rsid w:val="002879A6"/>
    <w:rsid w:val="00287B69"/>
    <w:rsid w:val="00287C43"/>
    <w:rsid w:val="00293466"/>
    <w:rsid w:val="0029544B"/>
    <w:rsid w:val="002979F3"/>
    <w:rsid w:val="002A0DEE"/>
    <w:rsid w:val="002A4285"/>
    <w:rsid w:val="002A6615"/>
    <w:rsid w:val="002B14DC"/>
    <w:rsid w:val="002B34BC"/>
    <w:rsid w:val="002B3C10"/>
    <w:rsid w:val="002B58FF"/>
    <w:rsid w:val="002B63D9"/>
    <w:rsid w:val="002D1C0A"/>
    <w:rsid w:val="002D3EFA"/>
    <w:rsid w:val="002D6B75"/>
    <w:rsid w:val="002E048D"/>
    <w:rsid w:val="002E3746"/>
    <w:rsid w:val="002E374F"/>
    <w:rsid w:val="002E45FE"/>
    <w:rsid w:val="002F1224"/>
    <w:rsid w:val="002F1712"/>
    <w:rsid w:val="002F2B15"/>
    <w:rsid w:val="00300A6C"/>
    <w:rsid w:val="00306347"/>
    <w:rsid w:val="003068A0"/>
    <w:rsid w:val="00315089"/>
    <w:rsid w:val="00324F76"/>
    <w:rsid w:val="00325E87"/>
    <w:rsid w:val="00326312"/>
    <w:rsid w:val="00327CEA"/>
    <w:rsid w:val="003314DC"/>
    <w:rsid w:val="00332511"/>
    <w:rsid w:val="00332A41"/>
    <w:rsid w:val="0033421C"/>
    <w:rsid w:val="0033462D"/>
    <w:rsid w:val="00335A9D"/>
    <w:rsid w:val="00337E8A"/>
    <w:rsid w:val="00340A0E"/>
    <w:rsid w:val="00342119"/>
    <w:rsid w:val="00345A48"/>
    <w:rsid w:val="00345AC3"/>
    <w:rsid w:val="003477CC"/>
    <w:rsid w:val="00350151"/>
    <w:rsid w:val="00363937"/>
    <w:rsid w:val="003676B2"/>
    <w:rsid w:val="00367FD5"/>
    <w:rsid w:val="00375B2A"/>
    <w:rsid w:val="00377286"/>
    <w:rsid w:val="003779FF"/>
    <w:rsid w:val="00387381"/>
    <w:rsid w:val="003926E9"/>
    <w:rsid w:val="00394C59"/>
    <w:rsid w:val="00396F7D"/>
    <w:rsid w:val="00397102"/>
    <w:rsid w:val="00397B8D"/>
    <w:rsid w:val="003A42EB"/>
    <w:rsid w:val="003A47B9"/>
    <w:rsid w:val="003A774D"/>
    <w:rsid w:val="003B0149"/>
    <w:rsid w:val="003B0B6D"/>
    <w:rsid w:val="003B2EE4"/>
    <w:rsid w:val="003B396C"/>
    <w:rsid w:val="003B7385"/>
    <w:rsid w:val="003C47FE"/>
    <w:rsid w:val="003C6C4E"/>
    <w:rsid w:val="003C7EA5"/>
    <w:rsid w:val="003D3317"/>
    <w:rsid w:val="003E2ECB"/>
    <w:rsid w:val="003E3217"/>
    <w:rsid w:val="003E7181"/>
    <w:rsid w:val="003F013D"/>
    <w:rsid w:val="003F1CB7"/>
    <w:rsid w:val="003F210B"/>
    <w:rsid w:val="003F28E1"/>
    <w:rsid w:val="003F3143"/>
    <w:rsid w:val="003F3A3F"/>
    <w:rsid w:val="003F5C58"/>
    <w:rsid w:val="003F60C8"/>
    <w:rsid w:val="003F771E"/>
    <w:rsid w:val="004005C3"/>
    <w:rsid w:val="00401757"/>
    <w:rsid w:val="004036E9"/>
    <w:rsid w:val="004047CB"/>
    <w:rsid w:val="00410C18"/>
    <w:rsid w:val="00411642"/>
    <w:rsid w:val="00416929"/>
    <w:rsid w:val="00417BB1"/>
    <w:rsid w:val="004217A5"/>
    <w:rsid w:val="0042196D"/>
    <w:rsid w:val="00423426"/>
    <w:rsid w:val="004241A3"/>
    <w:rsid w:val="00424431"/>
    <w:rsid w:val="00430A23"/>
    <w:rsid w:val="004359B3"/>
    <w:rsid w:val="00436B36"/>
    <w:rsid w:val="00443312"/>
    <w:rsid w:val="00443ADB"/>
    <w:rsid w:val="00447141"/>
    <w:rsid w:val="0045100E"/>
    <w:rsid w:val="00454484"/>
    <w:rsid w:val="004550BF"/>
    <w:rsid w:val="004623B8"/>
    <w:rsid w:val="00464D48"/>
    <w:rsid w:val="004724A9"/>
    <w:rsid w:val="00472B8A"/>
    <w:rsid w:val="004765E3"/>
    <w:rsid w:val="004812AD"/>
    <w:rsid w:val="00481875"/>
    <w:rsid w:val="0048287C"/>
    <w:rsid w:val="004876D1"/>
    <w:rsid w:val="00487F54"/>
    <w:rsid w:val="00493E63"/>
    <w:rsid w:val="00495350"/>
    <w:rsid w:val="0049688D"/>
    <w:rsid w:val="004A0469"/>
    <w:rsid w:val="004A0852"/>
    <w:rsid w:val="004A2BD1"/>
    <w:rsid w:val="004A48BD"/>
    <w:rsid w:val="004A4A28"/>
    <w:rsid w:val="004A6C42"/>
    <w:rsid w:val="004B20D1"/>
    <w:rsid w:val="004B2FCF"/>
    <w:rsid w:val="004B6A18"/>
    <w:rsid w:val="004B776F"/>
    <w:rsid w:val="004C11AA"/>
    <w:rsid w:val="004C3269"/>
    <w:rsid w:val="004C69C9"/>
    <w:rsid w:val="004D00D0"/>
    <w:rsid w:val="004D4872"/>
    <w:rsid w:val="004D6221"/>
    <w:rsid w:val="004D6DF1"/>
    <w:rsid w:val="004E010B"/>
    <w:rsid w:val="004E3917"/>
    <w:rsid w:val="004E531A"/>
    <w:rsid w:val="004E5703"/>
    <w:rsid w:val="004F1ACF"/>
    <w:rsid w:val="004F1F3B"/>
    <w:rsid w:val="004F3EE2"/>
    <w:rsid w:val="004F4171"/>
    <w:rsid w:val="004F5A7B"/>
    <w:rsid w:val="004F77F9"/>
    <w:rsid w:val="0050358C"/>
    <w:rsid w:val="00503FDE"/>
    <w:rsid w:val="00505271"/>
    <w:rsid w:val="00510399"/>
    <w:rsid w:val="00511E1E"/>
    <w:rsid w:val="00514168"/>
    <w:rsid w:val="0051798B"/>
    <w:rsid w:val="0052274C"/>
    <w:rsid w:val="00522DEC"/>
    <w:rsid w:val="00522E5A"/>
    <w:rsid w:val="00524F31"/>
    <w:rsid w:val="0052564C"/>
    <w:rsid w:val="00526769"/>
    <w:rsid w:val="005312AC"/>
    <w:rsid w:val="0053141B"/>
    <w:rsid w:val="00531579"/>
    <w:rsid w:val="0053487A"/>
    <w:rsid w:val="00536096"/>
    <w:rsid w:val="005410A8"/>
    <w:rsid w:val="005430EC"/>
    <w:rsid w:val="00550537"/>
    <w:rsid w:val="0055222D"/>
    <w:rsid w:val="00552912"/>
    <w:rsid w:val="00556125"/>
    <w:rsid w:val="005570C6"/>
    <w:rsid w:val="00560334"/>
    <w:rsid w:val="00561F62"/>
    <w:rsid w:val="0056542F"/>
    <w:rsid w:val="00565504"/>
    <w:rsid w:val="005657FC"/>
    <w:rsid w:val="00567123"/>
    <w:rsid w:val="00581E7C"/>
    <w:rsid w:val="0058365A"/>
    <w:rsid w:val="005847BA"/>
    <w:rsid w:val="005875A5"/>
    <w:rsid w:val="00592F33"/>
    <w:rsid w:val="00595754"/>
    <w:rsid w:val="00596238"/>
    <w:rsid w:val="00597843"/>
    <w:rsid w:val="005A0696"/>
    <w:rsid w:val="005B1183"/>
    <w:rsid w:val="005B16D5"/>
    <w:rsid w:val="005B5463"/>
    <w:rsid w:val="005B6E71"/>
    <w:rsid w:val="005C37EC"/>
    <w:rsid w:val="005C4DCF"/>
    <w:rsid w:val="005C6CC3"/>
    <w:rsid w:val="005D30B3"/>
    <w:rsid w:val="005D641B"/>
    <w:rsid w:val="005D72C6"/>
    <w:rsid w:val="005D79C0"/>
    <w:rsid w:val="005E208A"/>
    <w:rsid w:val="005E2E1B"/>
    <w:rsid w:val="005E4B46"/>
    <w:rsid w:val="005E4D56"/>
    <w:rsid w:val="005F20B2"/>
    <w:rsid w:val="005F2AA2"/>
    <w:rsid w:val="005F418B"/>
    <w:rsid w:val="005F7663"/>
    <w:rsid w:val="0060432F"/>
    <w:rsid w:val="0060676A"/>
    <w:rsid w:val="006125F7"/>
    <w:rsid w:val="00615625"/>
    <w:rsid w:val="0061583C"/>
    <w:rsid w:val="006160C7"/>
    <w:rsid w:val="006179C9"/>
    <w:rsid w:val="0062003D"/>
    <w:rsid w:val="00620C9C"/>
    <w:rsid w:val="0062427D"/>
    <w:rsid w:val="00625008"/>
    <w:rsid w:val="00626765"/>
    <w:rsid w:val="00627239"/>
    <w:rsid w:val="0063039F"/>
    <w:rsid w:val="006307F1"/>
    <w:rsid w:val="006316BC"/>
    <w:rsid w:val="006340FA"/>
    <w:rsid w:val="00635F38"/>
    <w:rsid w:val="00637A25"/>
    <w:rsid w:val="00640206"/>
    <w:rsid w:val="0064197C"/>
    <w:rsid w:val="006431B1"/>
    <w:rsid w:val="006436D1"/>
    <w:rsid w:val="00645E40"/>
    <w:rsid w:val="0064759A"/>
    <w:rsid w:val="0065438E"/>
    <w:rsid w:val="00655CA4"/>
    <w:rsid w:val="006633DB"/>
    <w:rsid w:val="00676122"/>
    <w:rsid w:val="0067620A"/>
    <w:rsid w:val="00683C2A"/>
    <w:rsid w:val="00690279"/>
    <w:rsid w:val="0069460D"/>
    <w:rsid w:val="006A2520"/>
    <w:rsid w:val="006A4EE6"/>
    <w:rsid w:val="006A6704"/>
    <w:rsid w:val="006A7F84"/>
    <w:rsid w:val="006B14DC"/>
    <w:rsid w:val="006B1EAB"/>
    <w:rsid w:val="006B34DE"/>
    <w:rsid w:val="006B4F54"/>
    <w:rsid w:val="006B5BF0"/>
    <w:rsid w:val="006C04E4"/>
    <w:rsid w:val="006C0E55"/>
    <w:rsid w:val="006C127F"/>
    <w:rsid w:val="006C263B"/>
    <w:rsid w:val="006C52CC"/>
    <w:rsid w:val="006E002D"/>
    <w:rsid w:val="006E3B03"/>
    <w:rsid w:val="006E3FD1"/>
    <w:rsid w:val="006F0274"/>
    <w:rsid w:val="006F123A"/>
    <w:rsid w:val="006F30D9"/>
    <w:rsid w:val="006F35B5"/>
    <w:rsid w:val="007006E3"/>
    <w:rsid w:val="007014A8"/>
    <w:rsid w:val="00701A3D"/>
    <w:rsid w:val="007025F5"/>
    <w:rsid w:val="00704CB5"/>
    <w:rsid w:val="007074A3"/>
    <w:rsid w:val="00707F65"/>
    <w:rsid w:val="00711275"/>
    <w:rsid w:val="007148BE"/>
    <w:rsid w:val="00715CAC"/>
    <w:rsid w:val="0072492E"/>
    <w:rsid w:val="00724CE2"/>
    <w:rsid w:val="007251F3"/>
    <w:rsid w:val="00726743"/>
    <w:rsid w:val="00732920"/>
    <w:rsid w:val="007339C1"/>
    <w:rsid w:val="00735818"/>
    <w:rsid w:val="00737B39"/>
    <w:rsid w:val="007511A4"/>
    <w:rsid w:val="00752647"/>
    <w:rsid w:val="00755FAF"/>
    <w:rsid w:val="00756602"/>
    <w:rsid w:val="007575DD"/>
    <w:rsid w:val="007613A0"/>
    <w:rsid w:val="0076294B"/>
    <w:rsid w:val="007675E0"/>
    <w:rsid w:val="00775AF0"/>
    <w:rsid w:val="00777339"/>
    <w:rsid w:val="0078169A"/>
    <w:rsid w:val="00782C47"/>
    <w:rsid w:val="00783878"/>
    <w:rsid w:val="007922FD"/>
    <w:rsid w:val="00793136"/>
    <w:rsid w:val="007971FC"/>
    <w:rsid w:val="007A1CB5"/>
    <w:rsid w:val="007B040E"/>
    <w:rsid w:val="007B75F2"/>
    <w:rsid w:val="007B7CB5"/>
    <w:rsid w:val="007C1AD3"/>
    <w:rsid w:val="007C65C9"/>
    <w:rsid w:val="007C68FA"/>
    <w:rsid w:val="007C6CB5"/>
    <w:rsid w:val="007D0F38"/>
    <w:rsid w:val="007D5297"/>
    <w:rsid w:val="007E249C"/>
    <w:rsid w:val="007E3B64"/>
    <w:rsid w:val="007E79C7"/>
    <w:rsid w:val="007F44F8"/>
    <w:rsid w:val="007F5AA5"/>
    <w:rsid w:val="00804F2F"/>
    <w:rsid w:val="00805E7A"/>
    <w:rsid w:val="0081214A"/>
    <w:rsid w:val="00812460"/>
    <w:rsid w:val="008142E8"/>
    <w:rsid w:val="00816E31"/>
    <w:rsid w:val="00821789"/>
    <w:rsid w:val="00821AE4"/>
    <w:rsid w:val="00826FEB"/>
    <w:rsid w:val="00830435"/>
    <w:rsid w:val="008317B5"/>
    <w:rsid w:val="00833274"/>
    <w:rsid w:val="00833A3A"/>
    <w:rsid w:val="00836D08"/>
    <w:rsid w:val="00840A06"/>
    <w:rsid w:val="0084240D"/>
    <w:rsid w:val="00842560"/>
    <w:rsid w:val="0084480C"/>
    <w:rsid w:val="0084493F"/>
    <w:rsid w:val="00846D25"/>
    <w:rsid w:val="0085343C"/>
    <w:rsid w:val="00853EAD"/>
    <w:rsid w:val="0085730D"/>
    <w:rsid w:val="008600C7"/>
    <w:rsid w:val="00860B16"/>
    <w:rsid w:val="008622FD"/>
    <w:rsid w:val="00863882"/>
    <w:rsid w:val="00865EA0"/>
    <w:rsid w:val="008672E7"/>
    <w:rsid w:val="008701D7"/>
    <w:rsid w:val="008718D0"/>
    <w:rsid w:val="00876034"/>
    <w:rsid w:val="00876EF7"/>
    <w:rsid w:val="008772A4"/>
    <w:rsid w:val="0087799C"/>
    <w:rsid w:val="00884116"/>
    <w:rsid w:val="0088767A"/>
    <w:rsid w:val="00896A81"/>
    <w:rsid w:val="008A065A"/>
    <w:rsid w:val="008A18E7"/>
    <w:rsid w:val="008A43E5"/>
    <w:rsid w:val="008A6890"/>
    <w:rsid w:val="008A7DE2"/>
    <w:rsid w:val="008B0506"/>
    <w:rsid w:val="008B27FC"/>
    <w:rsid w:val="008B2A42"/>
    <w:rsid w:val="008B5285"/>
    <w:rsid w:val="008C0D60"/>
    <w:rsid w:val="008C47C2"/>
    <w:rsid w:val="008C5D94"/>
    <w:rsid w:val="008C6B66"/>
    <w:rsid w:val="008D7471"/>
    <w:rsid w:val="008D7570"/>
    <w:rsid w:val="008D75B3"/>
    <w:rsid w:val="008E05F6"/>
    <w:rsid w:val="008E25BE"/>
    <w:rsid w:val="008E3B83"/>
    <w:rsid w:val="008E4133"/>
    <w:rsid w:val="008E4CE3"/>
    <w:rsid w:val="008E78DE"/>
    <w:rsid w:val="008E7EF2"/>
    <w:rsid w:val="008F0394"/>
    <w:rsid w:val="008F3938"/>
    <w:rsid w:val="0090488E"/>
    <w:rsid w:val="00905D8F"/>
    <w:rsid w:val="009137E8"/>
    <w:rsid w:val="00915409"/>
    <w:rsid w:val="00915857"/>
    <w:rsid w:val="009161BE"/>
    <w:rsid w:val="0091647F"/>
    <w:rsid w:val="00917324"/>
    <w:rsid w:val="00917327"/>
    <w:rsid w:val="00922139"/>
    <w:rsid w:val="00925B73"/>
    <w:rsid w:val="009277FF"/>
    <w:rsid w:val="00930351"/>
    <w:rsid w:val="00933262"/>
    <w:rsid w:val="00934E13"/>
    <w:rsid w:val="0094421F"/>
    <w:rsid w:val="009456B8"/>
    <w:rsid w:val="00946276"/>
    <w:rsid w:val="00947BC5"/>
    <w:rsid w:val="009631DA"/>
    <w:rsid w:val="00964C7A"/>
    <w:rsid w:val="009650FD"/>
    <w:rsid w:val="00965E77"/>
    <w:rsid w:val="009667DA"/>
    <w:rsid w:val="00973FC6"/>
    <w:rsid w:val="00976DD4"/>
    <w:rsid w:val="00977016"/>
    <w:rsid w:val="009771EB"/>
    <w:rsid w:val="0098078F"/>
    <w:rsid w:val="009816FE"/>
    <w:rsid w:val="00984093"/>
    <w:rsid w:val="009902D3"/>
    <w:rsid w:val="00990C42"/>
    <w:rsid w:val="00994BED"/>
    <w:rsid w:val="00994F04"/>
    <w:rsid w:val="00996EB7"/>
    <w:rsid w:val="00997A52"/>
    <w:rsid w:val="009A2FB3"/>
    <w:rsid w:val="009A30B0"/>
    <w:rsid w:val="009A30FB"/>
    <w:rsid w:val="009A6216"/>
    <w:rsid w:val="009B16C8"/>
    <w:rsid w:val="009B2AEF"/>
    <w:rsid w:val="009B2D66"/>
    <w:rsid w:val="009B3F15"/>
    <w:rsid w:val="009B7637"/>
    <w:rsid w:val="009C23F1"/>
    <w:rsid w:val="009C3091"/>
    <w:rsid w:val="009C4D49"/>
    <w:rsid w:val="009C7960"/>
    <w:rsid w:val="009D0BE0"/>
    <w:rsid w:val="009D1F11"/>
    <w:rsid w:val="009D5D4C"/>
    <w:rsid w:val="009D607A"/>
    <w:rsid w:val="009E1ACE"/>
    <w:rsid w:val="009E2CF0"/>
    <w:rsid w:val="009E636D"/>
    <w:rsid w:val="009F060A"/>
    <w:rsid w:val="009F2EDF"/>
    <w:rsid w:val="009F3840"/>
    <w:rsid w:val="009F3AEF"/>
    <w:rsid w:val="009F5442"/>
    <w:rsid w:val="009F6A1C"/>
    <w:rsid w:val="00A00A3B"/>
    <w:rsid w:val="00A00CBB"/>
    <w:rsid w:val="00A052E2"/>
    <w:rsid w:val="00A0706B"/>
    <w:rsid w:val="00A07290"/>
    <w:rsid w:val="00A12212"/>
    <w:rsid w:val="00A13001"/>
    <w:rsid w:val="00A15D68"/>
    <w:rsid w:val="00A16894"/>
    <w:rsid w:val="00A16A09"/>
    <w:rsid w:val="00A2417C"/>
    <w:rsid w:val="00A2777F"/>
    <w:rsid w:val="00A30665"/>
    <w:rsid w:val="00A31BE4"/>
    <w:rsid w:val="00A31CD4"/>
    <w:rsid w:val="00A355EB"/>
    <w:rsid w:val="00A358F6"/>
    <w:rsid w:val="00A40241"/>
    <w:rsid w:val="00A41CB2"/>
    <w:rsid w:val="00A42442"/>
    <w:rsid w:val="00A4267B"/>
    <w:rsid w:val="00A43115"/>
    <w:rsid w:val="00A43889"/>
    <w:rsid w:val="00A43B10"/>
    <w:rsid w:val="00A4446E"/>
    <w:rsid w:val="00A459AE"/>
    <w:rsid w:val="00A45A75"/>
    <w:rsid w:val="00A45DFC"/>
    <w:rsid w:val="00A529A5"/>
    <w:rsid w:val="00A53AD6"/>
    <w:rsid w:val="00A54174"/>
    <w:rsid w:val="00A549F6"/>
    <w:rsid w:val="00A55C79"/>
    <w:rsid w:val="00A62176"/>
    <w:rsid w:val="00A63EDA"/>
    <w:rsid w:val="00A64484"/>
    <w:rsid w:val="00A64D95"/>
    <w:rsid w:val="00A666EA"/>
    <w:rsid w:val="00A67DD5"/>
    <w:rsid w:val="00A718D6"/>
    <w:rsid w:val="00A721A6"/>
    <w:rsid w:val="00A74676"/>
    <w:rsid w:val="00A7552B"/>
    <w:rsid w:val="00A866CD"/>
    <w:rsid w:val="00A86F77"/>
    <w:rsid w:val="00A91870"/>
    <w:rsid w:val="00A926DC"/>
    <w:rsid w:val="00A92CF2"/>
    <w:rsid w:val="00A937A9"/>
    <w:rsid w:val="00AA1812"/>
    <w:rsid w:val="00AA1DF2"/>
    <w:rsid w:val="00AA5084"/>
    <w:rsid w:val="00AB1CCC"/>
    <w:rsid w:val="00AB200F"/>
    <w:rsid w:val="00AB2179"/>
    <w:rsid w:val="00AB3B91"/>
    <w:rsid w:val="00AB499C"/>
    <w:rsid w:val="00AB4F09"/>
    <w:rsid w:val="00AB51C4"/>
    <w:rsid w:val="00AB7530"/>
    <w:rsid w:val="00AC01BA"/>
    <w:rsid w:val="00AC70AF"/>
    <w:rsid w:val="00AD10C5"/>
    <w:rsid w:val="00AD1BE9"/>
    <w:rsid w:val="00AD1E6F"/>
    <w:rsid w:val="00AD3A1B"/>
    <w:rsid w:val="00AD45D3"/>
    <w:rsid w:val="00AD58A8"/>
    <w:rsid w:val="00AE1864"/>
    <w:rsid w:val="00AE293C"/>
    <w:rsid w:val="00AE763C"/>
    <w:rsid w:val="00AE7EB4"/>
    <w:rsid w:val="00AF01BC"/>
    <w:rsid w:val="00AF08FA"/>
    <w:rsid w:val="00AF15D0"/>
    <w:rsid w:val="00AF2BDF"/>
    <w:rsid w:val="00AF6B46"/>
    <w:rsid w:val="00AF7463"/>
    <w:rsid w:val="00B022B9"/>
    <w:rsid w:val="00B03DC4"/>
    <w:rsid w:val="00B03E45"/>
    <w:rsid w:val="00B049DE"/>
    <w:rsid w:val="00B06CFF"/>
    <w:rsid w:val="00B0702B"/>
    <w:rsid w:val="00B115F6"/>
    <w:rsid w:val="00B14185"/>
    <w:rsid w:val="00B155E5"/>
    <w:rsid w:val="00B16E32"/>
    <w:rsid w:val="00B21835"/>
    <w:rsid w:val="00B2256B"/>
    <w:rsid w:val="00B23839"/>
    <w:rsid w:val="00B3094D"/>
    <w:rsid w:val="00B359EE"/>
    <w:rsid w:val="00B373D0"/>
    <w:rsid w:val="00B42411"/>
    <w:rsid w:val="00B43F57"/>
    <w:rsid w:val="00B449C7"/>
    <w:rsid w:val="00B46C6D"/>
    <w:rsid w:val="00B47F0B"/>
    <w:rsid w:val="00B500BC"/>
    <w:rsid w:val="00B51CC1"/>
    <w:rsid w:val="00B52986"/>
    <w:rsid w:val="00B5663A"/>
    <w:rsid w:val="00B6240A"/>
    <w:rsid w:val="00B65660"/>
    <w:rsid w:val="00B673E2"/>
    <w:rsid w:val="00B70F26"/>
    <w:rsid w:val="00B731EF"/>
    <w:rsid w:val="00B73812"/>
    <w:rsid w:val="00B75AF3"/>
    <w:rsid w:val="00B808C6"/>
    <w:rsid w:val="00B84962"/>
    <w:rsid w:val="00B8505F"/>
    <w:rsid w:val="00B90B0B"/>
    <w:rsid w:val="00B93AC6"/>
    <w:rsid w:val="00B95AA7"/>
    <w:rsid w:val="00BA1D3F"/>
    <w:rsid w:val="00BA1EC6"/>
    <w:rsid w:val="00BA385B"/>
    <w:rsid w:val="00BB1278"/>
    <w:rsid w:val="00BB30E9"/>
    <w:rsid w:val="00BC0C7F"/>
    <w:rsid w:val="00BC4731"/>
    <w:rsid w:val="00BE0702"/>
    <w:rsid w:val="00BE1E6C"/>
    <w:rsid w:val="00BE33B1"/>
    <w:rsid w:val="00BE3DA5"/>
    <w:rsid w:val="00BE4CF1"/>
    <w:rsid w:val="00BE51F5"/>
    <w:rsid w:val="00BE6246"/>
    <w:rsid w:val="00BF13FE"/>
    <w:rsid w:val="00BF1893"/>
    <w:rsid w:val="00BF20FC"/>
    <w:rsid w:val="00BF3653"/>
    <w:rsid w:val="00BF6E1E"/>
    <w:rsid w:val="00BF7DD3"/>
    <w:rsid w:val="00C0231E"/>
    <w:rsid w:val="00C03444"/>
    <w:rsid w:val="00C0383A"/>
    <w:rsid w:val="00C03AF4"/>
    <w:rsid w:val="00C044F5"/>
    <w:rsid w:val="00C0476B"/>
    <w:rsid w:val="00C06319"/>
    <w:rsid w:val="00C06BEF"/>
    <w:rsid w:val="00C070A5"/>
    <w:rsid w:val="00C16FAC"/>
    <w:rsid w:val="00C20237"/>
    <w:rsid w:val="00C22901"/>
    <w:rsid w:val="00C25FDD"/>
    <w:rsid w:val="00C26A18"/>
    <w:rsid w:val="00C35AC6"/>
    <w:rsid w:val="00C35D14"/>
    <w:rsid w:val="00C41994"/>
    <w:rsid w:val="00C44CA1"/>
    <w:rsid w:val="00C473F3"/>
    <w:rsid w:val="00C47757"/>
    <w:rsid w:val="00C531E5"/>
    <w:rsid w:val="00C5648D"/>
    <w:rsid w:val="00C568E2"/>
    <w:rsid w:val="00C570BB"/>
    <w:rsid w:val="00C57A05"/>
    <w:rsid w:val="00C609D3"/>
    <w:rsid w:val="00C60E0D"/>
    <w:rsid w:val="00C62398"/>
    <w:rsid w:val="00C6267F"/>
    <w:rsid w:val="00C63D8A"/>
    <w:rsid w:val="00C66441"/>
    <w:rsid w:val="00C676B1"/>
    <w:rsid w:val="00C708D3"/>
    <w:rsid w:val="00C74011"/>
    <w:rsid w:val="00C83574"/>
    <w:rsid w:val="00C972FD"/>
    <w:rsid w:val="00CA5D44"/>
    <w:rsid w:val="00CA63EE"/>
    <w:rsid w:val="00CB0806"/>
    <w:rsid w:val="00CB0E9F"/>
    <w:rsid w:val="00CB223C"/>
    <w:rsid w:val="00CB3737"/>
    <w:rsid w:val="00CB39C7"/>
    <w:rsid w:val="00CB4B31"/>
    <w:rsid w:val="00CB51C8"/>
    <w:rsid w:val="00CB53B0"/>
    <w:rsid w:val="00CB54AA"/>
    <w:rsid w:val="00CC01C6"/>
    <w:rsid w:val="00CC02B1"/>
    <w:rsid w:val="00CC4197"/>
    <w:rsid w:val="00CC54F7"/>
    <w:rsid w:val="00CC6060"/>
    <w:rsid w:val="00CD0058"/>
    <w:rsid w:val="00CD54C0"/>
    <w:rsid w:val="00CD66D1"/>
    <w:rsid w:val="00CE0136"/>
    <w:rsid w:val="00CE34FD"/>
    <w:rsid w:val="00CE3F64"/>
    <w:rsid w:val="00CE4194"/>
    <w:rsid w:val="00CE6603"/>
    <w:rsid w:val="00CE67E5"/>
    <w:rsid w:val="00CE68EE"/>
    <w:rsid w:val="00CE6C37"/>
    <w:rsid w:val="00CF3010"/>
    <w:rsid w:val="00CF6ED2"/>
    <w:rsid w:val="00D05A21"/>
    <w:rsid w:val="00D1460F"/>
    <w:rsid w:val="00D202E3"/>
    <w:rsid w:val="00D22B9C"/>
    <w:rsid w:val="00D2471D"/>
    <w:rsid w:val="00D2596C"/>
    <w:rsid w:val="00D269CA"/>
    <w:rsid w:val="00D27965"/>
    <w:rsid w:val="00D27F9C"/>
    <w:rsid w:val="00D31BD5"/>
    <w:rsid w:val="00D33797"/>
    <w:rsid w:val="00D346B5"/>
    <w:rsid w:val="00D41568"/>
    <w:rsid w:val="00D44201"/>
    <w:rsid w:val="00D459D6"/>
    <w:rsid w:val="00D45ADA"/>
    <w:rsid w:val="00D4745A"/>
    <w:rsid w:val="00D47C8C"/>
    <w:rsid w:val="00D502E2"/>
    <w:rsid w:val="00D51C4A"/>
    <w:rsid w:val="00D51F95"/>
    <w:rsid w:val="00D52895"/>
    <w:rsid w:val="00D534C9"/>
    <w:rsid w:val="00D53666"/>
    <w:rsid w:val="00D54447"/>
    <w:rsid w:val="00D54D60"/>
    <w:rsid w:val="00D55EDB"/>
    <w:rsid w:val="00D56997"/>
    <w:rsid w:val="00D619CE"/>
    <w:rsid w:val="00D62511"/>
    <w:rsid w:val="00D62A31"/>
    <w:rsid w:val="00D63C46"/>
    <w:rsid w:val="00D64FBF"/>
    <w:rsid w:val="00D65FE0"/>
    <w:rsid w:val="00D66E86"/>
    <w:rsid w:val="00D67765"/>
    <w:rsid w:val="00D67895"/>
    <w:rsid w:val="00D7215A"/>
    <w:rsid w:val="00D808DC"/>
    <w:rsid w:val="00D81F9B"/>
    <w:rsid w:val="00D8375B"/>
    <w:rsid w:val="00D858E8"/>
    <w:rsid w:val="00D900AA"/>
    <w:rsid w:val="00D907F8"/>
    <w:rsid w:val="00D919A8"/>
    <w:rsid w:val="00D9663F"/>
    <w:rsid w:val="00D96BC4"/>
    <w:rsid w:val="00D97CC8"/>
    <w:rsid w:val="00DC12B1"/>
    <w:rsid w:val="00DC509D"/>
    <w:rsid w:val="00DC5F19"/>
    <w:rsid w:val="00DC71C5"/>
    <w:rsid w:val="00DD2439"/>
    <w:rsid w:val="00DD29A0"/>
    <w:rsid w:val="00DD741F"/>
    <w:rsid w:val="00DE29CB"/>
    <w:rsid w:val="00DE3215"/>
    <w:rsid w:val="00DE51F5"/>
    <w:rsid w:val="00DE5678"/>
    <w:rsid w:val="00DE5763"/>
    <w:rsid w:val="00DE7BD1"/>
    <w:rsid w:val="00DF1DAD"/>
    <w:rsid w:val="00DF6DC7"/>
    <w:rsid w:val="00DF7906"/>
    <w:rsid w:val="00E00274"/>
    <w:rsid w:val="00E011CC"/>
    <w:rsid w:val="00E02A31"/>
    <w:rsid w:val="00E02B91"/>
    <w:rsid w:val="00E04910"/>
    <w:rsid w:val="00E1054B"/>
    <w:rsid w:val="00E1085F"/>
    <w:rsid w:val="00E11714"/>
    <w:rsid w:val="00E12EAE"/>
    <w:rsid w:val="00E14C7F"/>
    <w:rsid w:val="00E21910"/>
    <w:rsid w:val="00E319CB"/>
    <w:rsid w:val="00E31AAB"/>
    <w:rsid w:val="00E32A25"/>
    <w:rsid w:val="00E33D48"/>
    <w:rsid w:val="00E36F0D"/>
    <w:rsid w:val="00E36FA3"/>
    <w:rsid w:val="00E42FC8"/>
    <w:rsid w:val="00E47DD5"/>
    <w:rsid w:val="00E47EE6"/>
    <w:rsid w:val="00E511F0"/>
    <w:rsid w:val="00E517CC"/>
    <w:rsid w:val="00E54DFC"/>
    <w:rsid w:val="00E556E6"/>
    <w:rsid w:val="00E57D5C"/>
    <w:rsid w:val="00E60DC1"/>
    <w:rsid w:val="00E6347B"/>
    <w:rsid w:val="00E66D69"/>
    <w:rsid w:val="00E67399"/>
    <w:rsid w:val="00E702D9"/>
    <w:rsid w:val="00E71829"/>
    <w:rsid w:val="00E71CA3"/>
    <w:rsid w:val="00E71E37"/>
    <w:rsid w:val="00E72629"/>
    <w:rsid w:val="00E726AE"/>
    <w:rsid w:val="00E730B3"/>
    <w:rsid w:val="00E734CD"/>
    <w:rsid w:val="00E7386D"/>
    <w:rsid w:val="00E749F2"/>
    <w:rsid w:val="00E74F1E"/>
    <w:rsid w:val="00E7593F"/>
    <w:rsid w:val="00E81037"/>
    <w:rsid w:val="00E81F36"/>
    <w:rsid w:val="00E82D12"/>
    <w:rsid w:val="00E85218"/>
    <w:rsid w:val="00E86D22"/>
    <w:rsid w:val="00E87D18"/>
    <w:rsid w:val="00E91B44"/>
    <w:rsid w:val="00E91C2E"/>
    <w:rsid w:val="00E92153"/>
    <w:rsid w:val="00E92B37"/>
    <w:rsid w:val="00E94A08"/>
    <w:rsid w:val="00E978F1"/>
    <w:rsid w:val="00E97E0D"/>
    <w:rsid w:val="00EA20B9"/>
    <w:rsid w:val="00EA20D4"/>
    <w:rsid w:val="00EA4E69"/>
    <w:rsid w:val="00EA59F9"/>
    <w:rsid w:val="00EA6E77"/>
    <w:rsid w:val="00EB0CCD"/>
    <w:rsid w:val="00EB0E6E"/>
    <w:rsid w:val="00EB132E"/>
    <w:rsid w:val="00EB32AE"/>
    <w:rsid w:val="00EB75E2"/>
    <w:rsid w:val="00EB7B12"/>
    <w:rsid w:val="00EC0C51"/>
    <w:rsid w:val="00EC2DA7"/>
    <w:rsid w:val="00EC4619"/>
    <w:rsid w:val="00EC71E2"/>
    <w:rsid w:val="00ED5DF1"/>
    <w:rsid w:val="00ED79DD"/>
    <w:rsid w:val="00EE1232"/>
    <w:rsid w:val="00EE3C7E"/>
    <w:rsid w:val="00EF2021"/>
    <w:rsid w:val="00EF32BE"/>
    <w:rsid w:val="00EF5A44"/>
    <w:rsid w:val="00F1141E"/>
    <w:rsid w:val="00F1172D"/>
    <w:rsid w:val="00F13BD6"/>
    <w:rsid w:val="00F14262"/>
    <w:rsid w:val="00F1758B"/>
    <w:rsid w:val="00F2210A"/>
    <w:rsid w:val="00F223BD"/>
    <w:rsid w:val="00F253C7"/>
    <w:rsid w:val="00F25D84"/>
    <w:rsid w:val="00F26526"/>
    <w:rsid w:val="00F27D35"/>
    <w:rsid w:val="00F3024C"/>
    <w:rsid w:val="00F31AF7"/>
    <w:rsid w:val="00F333E6"/>
    <w:rsid w:val="00F34824"/>
    <w:rsid w:val="00F3502E"/>
    <w:rsid w:val="00F35061"/>
    <w:rsid w:val="00F35568"/>
    <w:rsid w:val="00F3583E"/>
    <w:rsid w:val="00F36E0F"/>
    <w:rsid w:val="00F4253F"/>
    <w:rsid w:val="00F44E59"/>
    <w:rsid w:val="00F51FFE"/>
    <w:rsid w:val="00F54200"/>
    <w:rsid w:val="00F542EE"/>
    <w:rsid w:val="00F56AEE"/>
    <w:rsid w:val="00F60567"/>
    <w:rsid w:val="00F612F4"/>
    <w:rsid w:val="00F62548"/>
    <w:rsid w:val="00F63268"/>
    <w:rsid w:val="00F6530A"/>
    <w:rsid w:val="00F71B9E"/>
    <w:rsid w:val="00F77AFD"/>
    <w:rsid w:val="00F82D5E"/>
    <w:rsid w:val="00FA6F81"/>
    <w:rsid w:val="00FA78C3"/>
    <w:rsid w:val="00FB000F"/>
    <w:rsid w:val="00FB6790"/>
    <w:rsid w:val="00FB6925"/>
    <w:rsid w:val="00FC1CDF"/>
    <w:rsid w:val="00FC5239"/>
    <w:rsid w:val="00FC78FE"/>
    <w:rsid w:val="00FC7AAC"/>
    <w:rsid w:val="00FD3A81"/>
    <w:rsid w:val="00FD4409"/>
    <w:rsid w:val="00FF0625"/>
    <w:rsid w:val="00FF5F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8D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D49"/>
    <w:pPr>
      <w:widowControl w:val="0"/>
    </w:pPr>
    <w:rPr>
      <w:rFonts w:ascii="Tahoma" w:eastAsia="Times New Roman" w:hAnsi="Tahoma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301B3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396F7D"/>
    <w:pPr>
      <w:keepNext/>
      <w:keepLines/>
      <w:numPr>
        <w:numId w:val="7"/>
      </w:numPr>
      <w:spacing w:before="200"/>
      <w:outlineLvl w:val="1"/>
    </w:pPr>
    <w:rPr>
      <w:rFonts w:ascii="Century Gothic" w:eastAsiaTheme="majorEastAsia" w:hAnsi="Century Gothic" w:cstheme="majorBidi"/>
      <w:b/>
      <w:bCs/>
      <w:noProof/>
      <w:color w:val="4F81BD" w:themeColor="accent1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965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C4D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ramecouleur-Accent31">
    <w:name w:val="Trame couleur - Accent 31"/>
    <w:basedOn w:val="Normal"/>
    <w:uiPriority w:val="34"/>
    <w:qFormat/>
    <w:rsid w:val="00F317BB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4A764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764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A7645"/>
    <w:rPr>
      <w:rFonts w:ascii="Tahoma" w:eastAsia="Times New Roman" w:hAnsi="Tahoma" w:cs="Times New Roman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64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A7645"/>
    <w:rPr>
      <w:rFonts w:ascii="Tahoma" w:eastAsia="Times New Roman" w:hAnsi="Tahoma" w:cs="Times New Roman"/>
      <w:b/>
      <w:bCs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6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A7645"/>
    <w:rPr>
      <w:rFonts w:ascii="Lucida Grande" w:eastAsia="Times New Roman" w:hAnsi="Lucida Grande" w:cs="Times New Roman"/>
      <w:sz w:val="18"/>
      <w:szCs w:val="18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9604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196043"/>
    <w:rPr>
      <w:rFonts w:ascii="Tahoma" w:eastAsia="Times New Roman" w:hAnsi="Tahoma" w:cs="Times New Roman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19604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196043"/>
    <w:rPr>
      <w:rFonts w:ascii="Tahoma" w:eastAsia="Times New Roman" w:hAnsi="Tahoma" w:cs="Times New Roman"/>
      <w:szCs w:val="20"/>
      <w:lang w:val="en-US" w:eastAsia="fr-FR"/>
    </w:rPr>
  </w:style>
  <w:style w:type="paragraph" w:customStyle="1" w:styleId="GrandTitre1">
    <w:name w:val="GrandTitre1"/>
    <w:basedOn w:val="Normal"/>
    <w:next w:val="Normal"/>
    <w:rsid w:val="000301B3"/>
    <w:pPr>
      <w:widowControl/>
      <w:jc w:val="center"/>
    </w:pPr>
    <w:rPr>
      <w:rFonts w:ascii="Arial" w:eastAsia="Times" w:hAnsi="Arial"/>
      <w:b/>
      <w:sz w:val="44"/>
    </w:rPr>
  </w:style>
  <w:style w:type="paragraph" w:customStyle="1" w:styleId="TitreNiveau1">
    <w:name w:val="TitreNiveau1"/>
    <w:basedOn w:val="Titre1"/>
    <w:rsid w:val="000301B3"/>
    <w:pPr>
      <w:keepLines w:val="0"/>
      <w:widowControl/>
      <w:spacing w:before="240"/>
    </w:pPr>
    <w:rPr>
      <w:rFonts w:ascii="Arial" w:hAnsi="Arial"/>
      <w:bCs w:val="0"/>
      <w:color w:val="000000"/>
      <w:sz w:val="36"/>
      <w:szCs w:val="20"/>
    </w:rPr>
  </w:style>
  <w:style w:type="paragraph" w:customStyle="1" w:styleId="ParagrapheNiveau1">
    <w:name w:val="ParagrapheNiveau1"/>
    <w:basedOn w:val="Normal"/>
    <w:rsid w:val="000301B3"/>
    <w:pPr>
      <w:widowControl/>
      <w:ind w:right="640"/>
      <w:jc w:val="both"/>
    </w:pPr>
    <w:rPr>
      <w:rFonts w:ascii="Trebuchet MS" w:eastAsia="Times" w:hAnsi="Trebuchet MS"/>
      <w:sz w:val="22"/>
    </w:rPr>
  </w:style>
  <w:style w:type="character" w:customStyle="1" w:styleId="Titre1Car">
    <w:name w:val="Titre 1 Car"/>
    <w:link w:val="Titre1"/>
    <w:rsid w:val="000301B3"/>
    <w:rPr>
      <w:rFonts w:ascii="Calibri" w:eastAsia="Times New Roman" w:hAnsi="Calibri" w:cs="Times New Roman"/>
      <w:b/>
      <w:bCs/>
      <w:color w:val="345A8A"/>
      <w:sz w:val="32"/>
      <w:szCs w:val="32"/>
      <w:lang w:val="en-US" w:eastAsia="fr-FR"/>
    </w:rPr>
  </w:style>
  <w:style w:type="character" w:styleId="Numrodepage">
    <w:name w:val="page number"/>
    <w:basedOn w:val="Policepardfaut"/>
    <w:rsid w:val="000301B3"/>
  </w:style>
  <w:style w:type="paragraph" w:customStyle="1" w:styleId="RponseNiveauLettre">
    <w:name w:val="RéponseNiveauLettre"/>
    <w:rsid w:val="0099713C"/>
    <w:pPr>
      <w:keepNext/>
      <w:keepLines/>
      <w:spacing w:before="240" w:line="480" w:lineRule="auto"/>
      <w:ind w:left="360" w:right="547"/>
    </w:pPr>
    <w:rPr>
      <w:rFonts w:ascii="Trebuchet MS" w:eastAsia="Times" w:hAnsi="Trebuchet MS"/>
      <w:color w:val="800000"/>
      <w:sz w:val="22"/>
      <w:szCs w:val="24"/>
    </w:rPr>
  </w:style>
  <w:style w:type="paragraph" w:customStyle="1" w:styleId="Niveauducommentaire11">
    <w:name w:val="Niveau du commentaire : 11"/>
    <w:basedOn w:val="Normal"/>
    <w:rsid w:val="004035AB"/>
    <w:pPr>
      <w:keepNext/>
      <w:widowControl/>
      <w:numPr>
        <w:numId w:val="1"/>
      </w:numPr>
      <w:contextualSpacing/>
      <w:outlineLvl w:val="0"/>
    </w:pPr>
    <w:rPr>
      <w:rFonts w:ascii="Verdana" w:eastAsia="MS Gothic" w:hAnsi="Verdana"/>
      <w:lang w:val="fr-FR" w:eastAsia="ja-JP"/>
    </w:rPr>
  </w:style>
  <w:style w:type="paragraph" w:customStyle="1" w:styleId="Niveauducommentaire21">
    <w:name w:val="Niveau du commentaire : 21"/>
    <w:basedOn w:val="Normal"/>
    <w:rsid w:val="004035AB"/>
    <w:pPr>
      <w:keepNext/>
      <w:widowControl/>
      <w:numPr>
        <w:ilvl w:val="1"/>
        <w:numId w:val="1"/>
      </w:numPr>
      <w:contextualSpacing/>
      <w:outlineLvl w:val="1"/>
    </w:pPr>
    <w:rPr>
      <w:rFonts w:ascii="Verdana" w:eastAsia="MS Gothic" w:hAnsi="Verdana"/>
      <w:lang w:val="fr-FR" w:eastAsia="ja-JP"/>
    </w:rPr>
  </w:style>
  <w:style w:type="paragraph" w:customStyle="1" w:styleId="Niveauducommentaire31">
    <w:name w:val="Niveau du commentaire : 31"/>
    <w:basedOn w:val="Normal"/>
    <w:rsid w:val="004035AB"/>
    <w:pPr>
      <w:keepNext/>
      <w:widowControl/>
      <w:numPr>
        <w:ilvl w:val="2"/>
        <w:numId w:val="1"/>
      </w:numPr>
      <w:contextualSpacing/>
      <w:outlineLvl w:val="2"/>
    </w:pPr>
    <w:rPr>
      <w:rFonts w:ascii="Verdana" w:eastAsia="MS Gothic" w:hAnsi="Verdana"/>
      <w:lang w:val="fr-FR" w:eastAsia="ja-JP"/>
    </w:rPr>
  </w:style>
  <w:style w:type="paragraph" w:customStyle="1" w:styleId="Niveauducommentaire41">
    <w:name w:val="Niveau du commentaire : 41"/>
    <w:basedOn w:val="Normal"/>
    <w:rsid w:val="004035AB"/>
    <w:pPr>
      <w:keepNext/>
      <w:widowControl/>
      <w:numPr>
        <w:ilvl w:val="3"/>
        <w:numId w:val="1"/>
      </w:numPr>
      <w:contextualSpacing/>
      <w:outlineLvl w:val="3"/>
    </w:pPr>
    <w:rPr>
      <w:rFonts w:ascii="Verdana" w:eastAsia="MS Gothic" w:hAnsi="Verdana"/>
      <w:lang w:val="fr-FR" w:eastAsia="ja-JP"/>
    </w:rPr>
  </w:style>
  <w:style w:type="paragraph" w:customStyle="1" w:styleId="Niveauducommentaire51">
    <w:name w:val="Niveau du commentaire : 51"/>
    <w:basedOn w:val="Normal"/>
    <w:rsid w:val="004035AB"/>
    <w:pPr>
      <w:keepNext/>
      <w:widowControl/>
      <w:numPr>
        <w:ilvl w:val="4"/>
        <w:numId w:val="1"/>
      </w:numPr>
      <w:contextualSpacing/>
      <w:outlineLvl w:val="4"/>
    </w:pPr>
    <w:rPr>
      <w:rFonts w:ascii="Verdana" w:eastAsia="MS Gothic" w:hAnsi="Verdana"/>
      <w:lang w:val="fr-FR" w:eastAsia="ja-JP"/>
    </w:rPr>
  </w:style>
  <w:style w:type="paragraph" w:customStyle="1" w:styleId="Niveauducommentaire61">
    <w:name w:val="Niveau du commentaire : 61"/>
    <w:basedOn w:val="Normal"/>
    <w:rsid w:val="004035AB"/>
    <w:pPr>
      <w:keepNext/>
      <w:widowControl/>
      <w:numPr>
        <w:ilvl w:val="5"/>
        <w:numId w:val="1"/>
      </w:numPr>
      <w:contextualSpacing/>
      <w:outlineLvl w:val="5"/>
    </w:pPr>
    <w:rPr>
      <w:rFonts w:ascii="Verdana" w:eastAsia="MS Gothic" w:hAnsi="Verdana"/>
      <w:lang w:val="fr-FR" w:eastAsia="ja-JP"/>
    </w:rPr>
  </w:style>
  <w:style w:type="paragraph" w:customStyle="1" w:styleId="Niveauducommentaire71">
    <w:name w:val="Niveau du commentaire : 71"/>
    <w:basedOn w:val="Normal"/>
    <w:rsid w:val="004035AB"/>
    <w:pPr>
      <w:keepNext/>
      <w:widowControl/>
      <w:numPr>
        <w:ilvl w:val="6"/>
        <w:numId w:val="1"/>
      </w:numPr>
      <w:contextualSpacing/>
      <w:outlineLvl w:val="6"/>
    </w:pPr>
    <w:rPr>
      <w:rFonts w:ascii="Verdana" w:eastAsia="MS Gothic" w:hAnsi="Verdana"/>
      <w:lang w:val="fr-FR" w:eastAsia="ja-JP"/>
    </w:rPr>
  </w:style>
  <w:style w:type="paragraph" w:customStyle="1" w:styleId="Niveauducommentaire81">
    <w:name w:val="Niveau du commentaire : 81"/>
    <w:basedOn w:val="Normal"/>
    <w:rsid w:val="004035AB"/>
    <w:pPr>
      <w:keepNext/>
      <w:widowControl/>
      <w:numPr>
        <w:ilvl w:val="7"/>
        <w:numId w:val="1"/>
      </w:numPr>
      <w:contextualSpacing/>
      <w:outlineLvl w:val="7"/>
    </w:pPr>
    <w:rPr>
      <w:rFonts w:ascii="Verdana" w:eastAsia="MS Gothic" w:hAnsi="Verdana"/>
      <w:lang w:val="fr-FR" w:eastAsia="ja-JP"/>
    </w:rPr>
  </w:style>
  <w:style w:type="paragraph" w:customStyle="1" w:styleId="Niveauducommentaire91">
    <w:name w:val="Niveau du commentaire : 91"/>
    <w:basedOn w:val="Normal"/>
    <w:rsid w:val="004035AB"/>
    <w:pPr>
      <w:keepNext/>
      <w:widowControl/>
      <w:numPr>
        <w:ilvl w:val="8"/>
        <w:numId w:val="1"/>
      </w:numPr>
      <w:contextualSpacing/>
      <w:outlineLvl w:val="8"/>
    </w:pPr>
    <w:rPr>
      <w:rFonts w:ascii="Verdana" w:eastAsia="MS Gothic" w:hAnsi="Verdana"/>
      <w:lang w:val="fr-FR" w:eastAsia="ja-JP"/>
    </w:rPr>
  </w:style>
  <w:style w:type="character" w:styleId="Lienhypertexte">
    <w:name w:val="Hyperlink"/>
    <w:basedOn w:val="Policepardfaut"/>
    <w:uiPriority w:val="99"/>
    <w:rsid w:val="00FE1806"/>
    <w:rPr>
      <w:color w:val="0000FF"/>
      <w:u w:val="single"/>
    </w:rPr>
  </w:style>
  <w:style w:type="character" w:customStyle="1" w:styleId="st">
    <w:name w:val="st"/>
    <w:basedOn w:val="Policepardfaut"/>
    <w:rsid w:val="00FB1FCF"/>
  </w:style>
  <w:style w:type="character" w:styleId="Accentuation">
    <w:name w:val="Emphasis"/>
    <w:basedOn w:val="Policepardfaut"/>
    <w:uiPriority w:val="20"/>
    <w:qFormat/>
    <w:rsid w:val="00FB1FCF"/>
    <w:rPr>
      <w:i/>
    </w:rPr>
  </w:style>
  <w:style w:type="paragraph" w:customStyle="1" w:styleId="htmlbody">
    <w:name w:val="htmlbody"/>
    <w:basedOn w:val="Normal"/>
    <w:rsid w:val="00FB1FCF"/>
    <w:pPr>
      <w:widowControl/>
      <w:spacing w:before="100" w:beforeAutospacing="1" w:after="100" w:afterAutospacing="1"/>
    </w:pPr>
    <w:rPr>
      <w:rFonts w:ascii="Times New Roman" w:hAnsi="Times New Roman"/>
      <w:lang w:val="fr-FR"/>
    </w:rPr>
  </w:style>
  <w:style w:type="character" w:styleId="Lienhypertextesuivivisit">
    <w:name w:val="FollowedHyperlink"/>
    <w:basedOn w:val="Policepardfaut"/>
    <w:rsid w:val="00927952"/>
    <w:rPr>
      <w:color w:val="800080"/>
      <w:u w:val="single"/>
    </w:rPr>
  </w:style>
  <w:style w:type="paragraph" w:customStyle="1" w:styleId="Grilleclaire-Accent31">
    <w:name w:val="Grille claire - Accent 31"/>
    <w:basedOn w:val="Normal"/>
    <w:uiPriority w:val="34"/>
    <w:qFormat/>
    <w:rsid w:val="00825D13"/>
    <w:pPr>
      <w:widowControl/>
      <w:ind w:left="708"/>
    </w:pPr>
    <w:rPr>
      <w:rFonts w:ascii="Times New Roman" w:hAnsi="Times New Roman"/>
    </w:rPr>
  </w:style>
  <w:style w:type="paragraph" w:customStyle="1" w:styleId="Default">
    <w:name w:val="Default"/>
    <w:rsid w:val="00AE7F3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214020"/>
    <w:pPr>
      <w:widowControl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customStyle="1" w:styleId="BouletNiveau1">
    <w:name w:val="BouletNiveau1"/>
    <w:basedOn w:val="Normal"/>
    <w:rsid w:val="00B73812"/>
    <w:pPr>
      <w:widowControl/>
      <w:numPr>
        <w:numId w:val="3"/>
      </w:numPr>
    </w:pPr>
    <w:rPr>
      <w:rFonts w:ascii="Times New Roman" w:hAnsi="Times New Roman"/>
      <w:lang w:eastAsia="fr-CA"/>
    </w:rPr>
  </w:style>
  <w:style w:type="paragraph" w:styleId="Explorateurdedocuments">
    <w:name w:val="Document Map"/>
    <w:basedOn w:val="Normal"/>
    <w:link w:val="ExplorateurdedocumentsCar"/>
    <w:rsid w:val="00777339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777339"/>
    <w:rPr>
      <w:rFonts w:ascii="Lucida Grande" w:eastAsia="Times New Roman" w:hAnsi="Lucida Grande" w:cs="Lucida Grande"/>
      <w:sz w:val="24"/>
      <w:szCs w:val="24"/>
      <w:lang w:val="en-US"/>
    </w:rPr>
  </w:style>
  <w:style w:type="paragraph" w:styleId="Rvision">
    <w:name w:val="Revision"/>
    <w:hidden/>
    <w:rsid w:val="00930351"/>
    <w:rPr>
      <w:rFonts w:ascii="Tahoma" w:eastAsia="Times New Roman" w:hAnsi="Tahoma"/>
      <w:sz w:val="24"/>
      <w:szCs w:val="24"/>
      <w:lang w:val="en-US"/>
    </w:rPr>
  </w:style>
  <w:style w:type="paragraph" w:styleId="TM1">
    <w:name w:val="toc 1"/>
    <w:basedOn w:val="Normal"/>
    <w:next w:val="Normal"/>
    <w:autoRedefine/>
    <w:uiPriority w:val="39"/>
    <w:rsid w:val="008600C7"/>
    <w:pPr>
      <w:spacing w:before="120"/>
    </w:pPr>
    <w:rPr>
      <w:rFonts w:asciiTheme="minorHAnsi" w:hAnsiTheme="minorHAnsi"/>
      <w:b/>
    </w:rPr>
  </w:style>
  <w:style w:type="paragraph" w:styleId="TM2">
    <w:name w:val="toc 2"/>
    <w:basedOn w:val="Normal"/>
    <w:next w:val="Normal"/>
    <w:autoRedefine/>
    <w:uiPriority w:val="39"/>
    <w:rsid w:val="00711275"/>
    <w:pPr>
      <w:tabs>
        <w:tab w:val="right" w:leader="dot" w:pos="10337"/>
      </w:tabs>
      <w:spacing w:before="120" w:line="480" w:lineRule="auto"/>
      <w:ind w:left="238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711275"/>
    <w:pPr>
      <w:tabs>
        <w:tab w:val="right" w:leader="dot" w:pos="10337"/>
      </w:tabs>
      <w:spacing w:line="480" w:lineRule="auto"/>
      <w:ind w:left="482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rsid w:val="008600C7"/>
    <w:pPr>
      <w:ind w:left="72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rsid w:val="008600C7"/>
    <w:pPr>
      <w:ind w:left="9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rsid w:val="008600C7"/>
    <w:pPr>
      <w:ind w:left="12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rsid w:val="008600C7"/>
    <w:pPr>
      <w:ind w:left="144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rsid w:val="008600C7"/>
    <w:pPr>
      <w:ind w:left="16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rsid w:val="008600C7"/>
    <w:pPr>
      <w:ind w:left="1920"/>
    </w:pPr>
    <w:rPr>
      <w:rFonts w:asciiTheme="minorHAnsi" w:hAnsiTheme="minorHAnsi"/>
      <w:sz w:val="20"/>
      <w:szCs w:val="20"/>
    </w:rPr>
  </w:style>
  <w:style w:type="character" w:customStyle="1" w:styleId="Titre2Car">
    <w:name w:val="Titre 2 Car"/>
    <w:basedOn w:val="Policepardfaut"/>
    <w:link w:val="Titre2"/>
    <w:rsid w:val="00396F7D"/>
    <w:rPr>
      <w:rFonts w:ascii="Century Gothic" w:eastAsiaTheme="majorEastAsia" w:hAnsi="Century Gothic" w:cstheme="majorBidi"/>
      <w:b/>
      <w:bCs/>
      <w:noProof/>
      <w:color w:val="4F81BD" w:themeColor="accent1"/>
      <w:sz w:val="28"/>
      <w:szCs w:val="28"/>
    </w:rPr>
  </w:style>
  <w:style w:type="character" w:customStyle="1" w:styleId="Titre3Car">
    <w:name w:val="Titre 3 Car"/>
    <w:basedOn w:val="Policepardfaut"/>
    <w:link w:val="Titre3"/>
    <w:rsid w:val="00965E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customStyle="1" w:styleId="Style1">
    <w:name w:val="Style1"/>
    <w:basedOn w:val="TM1"/>
    <w:qFormat/>
    <w:rsid w:val="001C1D2C"/>
    <w:pPr>
      <w:tabs>
        <w:tab w:val="right" w:leader="dot" w:pos="10337"/>
      </w:tabs>
      <w:spacing w:line="480" w:lineRule="auto"/>
    </w:pPr>
    <w:rPr>
      <w:rFonts w:ascii="Century Gothic" w:hAnsi="Century Gothic"/>
      <w:noProof/>
      <w:sz w:val="32"/>
      <w:szCs w:val="32"/>
    </w:rPr>
  </w:style>
  <w:style w:type="paragraph" w:customStyle="1" w:styleId="Style2">
    <w:name w:val="Style2"/>
    <w:basedOn w:val="TM1"/>
    <w:qFormat/>
    <w:rsid w:val="001C1D2C"/>
    <w:pPr>
      <w:tabs>
        <w:tab w:val="right" w:leader="dot" w:pos="10337"/>
      </w:tabs>
      <w:spacing w:line="480" w:lineRule="auto"/>
    </w:pPr>
    <w:rPr>
      <w:rFonts w:ascii="Century Gothic" w:hAnsi="Century Gothic"/>
      <w:noProof/>
      <w:sz w:val="32"/>
      <w:szCs w:val="32"/>
    </w:rPr>
  </w:style>
  <w:style w:type="character" w:customStyle="1" w:styleId="email">
    <w:name w:val="email"/>
    <w:basedOn w:val="Policepardfaut"/>
    <w:rsid w:val="006F1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D49"/>
    <w:pPr>
      <w:widowControl w:val="0"/>
    </w:pPr>
    <w:rPr>
      <w:rFonts w:ascii="Tahoma" w:eastAsia="Times New Roman" w:hAnsi="Tahoma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301B3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396F7D"/>
    <w:pPr>
      <w:keepNext/>
      <w:keepLines/>
      <w:numPr>
        <w:numId w:val="7"/>
      </w:numPr>
      <w:spacing w:before="200"/>
      <w:outlineLvl w:val="1"/>
    </w:pPr>
    <w:rPr>
      <w:rFonts w:ascii="Century Gothic" w:eastAsiaTheme="majorEastAsia" w:hAnsi="Century Gothic" w:cstheme="majorBidi"/>
      <w:b/>
      <w:bCs/>
      <w:noProof/>
      <w:color w:val="4F81BD" w:themeColor="accent1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965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C4D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ramecouleur-Accent31">
    <w:name w:val="Trame couleur - Accent 31"/>
    <w:basedOn w:val="Normal"/>
    <w:uiPriority w:val="34"/>
    <w:qFormat/>
    <w:rsid w:val="00F317BB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4A764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764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A7645"/>
    <w:rPr>
      <w:rFonts w:ascii="Tahoma" w:eastAsia="Times New Roman" w:hAnsi="Tahoma" w:cs="Times New Roman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64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A7645"/>
    <w:rPr>
      <w:rFonts w:ascii="Tahoma" w:eastAsia="Times New Roman" w:hAnsi="Tahoma" w:cs="Times New Roman"/>
      <w:b/>
      <w:bCs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6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A7645"/>
    <w:rPr>
      <w:rFonts w:ascii="Lucida Grande" w:eastAsia="Times New Roman" w:hAnsi="Lucida Grande" w:cs="Times New Roman"/>
      <w:sz w:val="18"/>
      <w:szCs w:val="18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9604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196043"/>
    <w:rPr>
      <w:rFonts w:ascii="Tahoma" w:eastAsia="Times New Roman" w:hAnsi="Tahoma" w:cs="Times New Roman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19604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196043"/>
    <w:rPr>
      <w:rFonts w:ascii="Tahoma" w:eastAsia="Times New Roman" w:hAnsi="Tahoma" w:cs="Times New Roman"/>
      <w:szCs w:val="20"/>
      <w:lang w:val="en-US" w:eastAsia="fr-FR"/>
    </w:rPr>
  </w:style>
  <w:style w:type="paragraph" w:customStyle="1" w:styleId="GrandTitre1">
    <w:name w:val="GrandTitre1"/>
    <w:basedOn w:val="Normal"/>
    <w:next w:val="Normal"/>
    <w:rsid w:val="000301B3"/>
    <w:pPr>
      <w:widowControl/>
      <w:jc w:val="center"/>
    </w:pPr>
    <w:rPr>
      <w:rFonts w:ascii="Arial" w:eastAsia="Times" w:hAnsi="Arial"/>
      <w:b/>
      <w:sz w:val="44"/>
    </w:rPr>
  </w:style>
  <w:style w:type="paragraph" w:customStyle="1" w:styleId="TitreNiveau1">
    <w:name w:val="TitreNiveau1"/>
    <w:basedOn w:val="Titre1"/>
    <w:rsid w:val="000301B3"/>
    <w:pPr>
      <w:keepLines w:val="0"/>
      <w:widowControl/>
      <w:spacing w:before="240"/>
    </w:pPr>
    <w:rPr>
      <w:rFonts w:ascii="Arial" w:hAnsi="Arial"/>
      <w:bCs w:val="0"/>
      <w:color w:val="000000"/>
      <w:sz w:val="36"/>
      <w:szCs w:val="20"/>
    </w:rPr>
  </w:style>
  <w:style w:type="paragraph" w:customStyle="1" w:styleId="ParagrapheNiveau1">
    <w:name w:val="ParagrapheNiveau1"/>
    <w:basedOn w:val="Normal"/>
    <w:rsid w:val="000301B3"/>
    <w:pPr>
      <w:widowControl/>
      <w:ind w:right="640"/>
      <w:jc w:val="both"/>
    </w:pPr>
    <w:rPr>
      <w:rFonts w:ascii="Trebuchet MS" w:eastAsia="Times" w:hAnsi="Trebuchet MS"/>
      <w:sz w:val="22"/>
    </w:rPr>
  </w:style>
  <w:style w:type="character" w:customStyle="1" w:styleId="Titre1Car">
    <w:name w:val="Titre 1 Car"/>
    <w:link w:val="Titre1"/>
    <w:rsid w:val="000301B3"/>
    <w:rPr>
      <w:rFonts w:ascii="Calibri" w:eastAsia="Times New Roman" w:hAnsi="Calibri" w:cs="Times New Roman"/>
      <w:b/>
      <w:bCs/>
      <w:color w:val="345A8A"/>
      <w:sz w:val="32"/>
      <w:szCs w:val="32"/>
      <w:lang w:val="en-US" w:eastAsia="fr-FR"/>
    </w:rPr>
  </w:style>
  <w:style w:type="character" w:styleId="Numrodepage">
    <w:name w:val="page number"/>
    <w:basedOn w:val="Policepardfaut"/>
    <w:rsid w:val="000301B3"/>
  </w:style>
  <w:style w:type="paragraph" w:customStyle="1" w:styleId="RponseNiveauLettre">
    <w:name w:val="RéponseNiveauLettre"/>
    <w:rsid w:val="0099713C"/>
    <w:pPr>
      <w:keepNext/>
      <w:keepLines/>
      <w:spacing w:before="240" w:line="480" w:lineRule="auto"/>
      <w:ind w:left="360" w:right="547"/>
    </w:pPr>
    <w:rPr>
      <w:rFonts w:ascii="Trebuchet MS" w:eastAsia="Times" w:hAnsi="Trebuchet MS"/>
      <w:color w:val="800000"/>
      <w:sz w:val="22"/>
      <w:szCs w:val="24"/>
    </w:rPr>
  </w:style>
  <w:style w:type="paragraph" w:customStyle="1" w:styleId="Niveauducommentaire11">
    <w:name w:val="Niveau du commentaire : 11"/>
    <w:basedOn w:val="Normal"/>
    <w:rsid w:val="004035AB"/>
    <w:pPr>
      <w:keepNext/>
      <w:widowControl/>
      <w:numPr>
        <w:numId w:val="1"/>
      </w:numPr>
      <w:contextualSpacing/>
      <w:outlineLvl w:val="0"/>
    </w:pPr>
    <w:rPr>
      <w:rFonts w:ascii="Verdana" w:eastAsia="MS Gothic" w:hAnsi="Verdana"/>
      <w:lang w:val="fr-FR" w:eastAsia="ja-JP"/>
    </w:rPr>
  </w:style>
  <w:style w:type="paragraph" w:customStyle="1" w:styleId="Niveauducommentaire21">
    <w:name w:val="Niveau du commentaire : 21"/>
    <w:basedOn w:val="Normal"/>
    <w:rsid w:val="004035AB"/>
    <w:pPr>
      <w:keepNext/>
      <w:widowControl/>
      <w:numPr>
        <w:ilvl w:val="1"/>
        <w:numId w:val="1"/>
      </w:numPr>
      <w:contextualSpacing/>
      <w:outlineLvl w:val="1"/>
    </w:pPr>
    <w:rPr>
      <w:rFonts w:ascii="Verdana" w:eastAsia="MS Gothic" w:hAnsi="Verdana"/>
      <w:lang w:val="fr-FR" w:eastAsia="ja-JP"/>
    </w:rPr>
  </w:style>
  <w:style w:type="paragraph" w:customStyle="1" w:styleId="Niveauducommentaire31">
    <w:name w:val="Niveau du commentaire : 31"/>
    <w:basedOn w:val="Normal"/>
    <w:rsid w:val="004035AB"/>
    <w:pPr>
      <w:keepNext/>
      <w:widowControl/>
      <w:numPr>
        <w:ilvl w:val="2"/>
        <w:numId w:val="1"/>
      </w:numPr>
      <w:contextualSpacing/>
      <w:outlineLvl w:val="2"/>
    </w:pPr>
    <w:rPr>
      <w:rFonts w:ascii="Verdana" w:eastAsia="MS Gothic" w:hAnsi="Verdana"/>
      <w:lang w:val="fr-FR" w:eastAsia="ja-JP"/>
    </w:rPr>
  </w:style>
  <w:style w:type="paragraph" w:customStyle="1" w:styleId="Niveauducommentaire41">
    <w:name w:val="Niveau du commentaire : 41"/>
    <w:basedOn w:val="Normal"/>
    <w:rsid w:val="004035AB"/>
    <w:pPr>
      <w:keepNext/>
      <w:widowControl/>
      <w:numPr>
        <w:ilvl w:val="3"/>
        <w:numId w:val="1"/>
      </w:numPr>
      <w:contextualSpacing/>
      <w:outlineLvl w:val="3"/>
    </w:pPr>
    <w:rPr>
      <w:rFonts w:ascii="Verdana" w:eastAsia="MS Gothic" w:hAnsi="Verdana"/>
      <w:lang w:val="fr-FR" w:eastAsia="ja-JP"/>
    </w:rPr>
  </w:style>
  <w:style w:type="paragraph" w:customStyle="1" w:styleId="Niveauducommentaire51">
    <w:name w:val="Niveau du commentaire : 51"/>
    <w:basedOn w:val="Normal"/>
    <w:rsid w:val="004035AB"/>
    <w:pPr>
      <w:keepNext/>
      <w:widowControl/>
      <w:numPr>
        <w:ilvl w:val="4"/>
        <w:numId w:val="1"/>
      </w:numPr>
      <w:contextualSpacing/>
      <w:outlineLvl w:val="4"/>
    </w:pPr>
    <w:rPr>
      <w:rFonts w:ascii="Verdana" w:eastAsia="MS Gothic" w:hAnsi="Verdana"/>
      <w:lang w:val="fr-FR" w:eastAsia="ja-JP"/>
    </w:rPr>
  </w:style>
  <w:style w:type="paragraph" w:customStyle="1" w:styleId="Niveauducommentaire61">
    <w:name w:val="Niveau du commentaire : 61"/>
    <w:basedOn w:val="Normal"/>
    <w:rsid w:val="004035AB"/>
    <w:pPr>
      <w:keepNext/>
      <w:widowControl/>
      <w:numPr>
        <w:ilvl w:val="5"/>
        <w:numId w:val="1"/>
      </w:numPr>
      <w:contextualSpacing/>
      <w:outlineLvl w:val="5"/>
    </w:pPr>
    <w:rPr>
      <w:rFonts w:ascii="Verdana" w:eastAsia="MS Gothic" w:hAnsi="Verdana"/>
      <w:lang w:val="fr-FR" w:eastAsia="ja-JP"/>
    </w:rPr>
  </w:style>
  <w:style w:type="paragraph" w:customStyle="1" w:styleId="Niveauducommentaire71">
    <w:name w:val="Niveau du commentaire : 71"/>
    <w:basedOn w:val="Normal"/>
    <w:rsid w:val="004035AB"/>
    <w:pPr>
      <w:keepNext/>
      <w:widowControl/>
      <w:numPr>
        <w:ilvl w:val="6"/>
        <w:numId w:val="1"/>
      </w:numPr>
      <w:contextualSpacing/>
      <w:outlineLvl w:val="6"/>
    </w:pPr>
    <w:rPr>
      <w:rFonts w:ascii="Verdana" w:eastAsia="MS Gothic" w:hAnsi="Verdana"/>
      <w:lang w:val="fr-FR" w:eastAsia="ja-JP"/>
    </w:rPr>
  </w:style>
  <w:style w:type="paragraph" w:customStyle="1" w:styleId="Niveauducommentaire81">
    <w:name w:val="Niveau du commentaire : 81"/>
    <w:basedOn w:val="Normal"/>
    <w:rsid w:val="004035AB"/>
    <w:pPr>
      <w:keepNext/>
      <w:widowControl/>
      <w:numPr>
        <w:ilvl w:val="7"/>
        <w:numId w:val="1"/>
      </w:numPr>
      <w:contextualSpacing/>
      <w:outlineLvl w:val="7"/>
    </w:pPr>
    <w:rPr>
      <w:rFonts w:ascii="Verdana" w:eastAsia="MS Gothic" w:hAnsi="Verdana"/>
      <w:lang w:val="fr-FR" w:eastAsia="ja-JP"/>
    </w:rPr>
  </w:style>
  <w:style w:type="paragraph" w:customStyle="1" w:styleId="Niveauducommentaire91">
    <w:name w:val="Niveau du commentaire : 91"/>
    <w:basedOn w:val="Normal"/>
    <w:rsid w:val="004035AB"/>
    <w:pPr>
      <w:keepNext/>
      <w:widowControl/>
      <w:numPr>
        <w:ilvl w:val="8"/>
        <w:numId w:val="1"/>
      </w:numPr>
      <w:contextualSpacing/>
      <w:outlineLvl w:val="8"/>
    </w:pPr>
    <w:rPr>
      <w:rFonts w:ascii="Verdana" w:eastAsia="MS Gothic" w:hAnsi="Verdana"/>
      <w:lang w:val="fr-FR" w:eastAsia="ja-JP"/>
    </w:rPr>
  </w:style>
  <w:style w:type="character" w:styleId="Lienhypertexte">
    <w:name w:val="Hyperlink"/>
    <w:basedOn w:val="Policepardfaut"/>
    <w:uiPriority w:val="99"/>
    <w:rsid w:val="00FE1806"/>
    <w:rPr>
      <w:color w:val="0000FF"/>
      <w:u w:val="single"/>
    </w:rPr>
  </w:style>
  <w:style w:type="character" w:customStyle="1" w:styleId="st">
    <w:name w:val="st"/>
    <w:basedOn w:val="Policepardfaut"/>
    <w:rsid w:val="00FB1FCF"/>
  </w:style>
  <w:style w:type="character" w:styleId="Accentuation">
    <w:name w:val="Emphasis"/>
    <w:basedOn w:val="Policepardfaut"/>
    <w:uiPriority w:val="20"/>
    <w:qFormat/>
    <w:rsid w:val="00FB1FCF"/>
    <w:rPr>
      <w:i/>
    </w:rPr>
  </w:style>
  <w:style w:type="paragraph" w:customStyle="1" w:styleId="htmlbody">
    <w:name w:val="htmlbody"/>
    <w:basedOn w:val="Normal"/>
    <w:rsid w:val="00FB1FCF"/>
    <w:pPr>
      <w:widowControl/>
      <w:spacing w:before="100" w:beforeAutospacing="1" w:after="100" w:afterAutospacing="1"/>
    </w:pPr>
    <w:rPr>
      <w:rFonts w:ascii="Times New Roman" w:hAnsi="Times New Roman"/>
      <w:lang w:val="fr-FR"/>
    </w:rPr>
  </w:style>
  <w:style w:type="character" w:styleId="Lienhypertextesuivivisit">
    <w:name w:val="FollowedHyperlink"/>
    <w:basedOn w:val="Policepardfaut"/>
    <w:rsid w:val="00927952"/>
    <w:rPr>
      <w:color w:val="800080"/>
      <w:u w:val="single"/>
    </w:rPr>
  </w:style>
  <w:style w:type="paragraph" w:customStyle="1" w:styleId="Grilleclaire-Accent31">
    <w:name w:val="Grille claire - Accent 31"/>
    <w:basedOn w:val="Normal"/>
    <w:uiPriority w:val="34"/>
    <w:qFormat/>
    <w:rsid w:val="00825D13"/>
    <w:pPr>
      <w:widowControl/>
      <w:ind w:left="708"/>
    </w:pPr>
    <w:rPr>
      <w:rFonts w:ascii="Times New Roman" w:hAnsi="Times New Roman"/>
    </w:rPr>
  </w:style>
  <w:style w:type="paragraph" w:customStyle="1" w:styleId="Default">
    <w:name w:val="Default"/>
    <w:rsid w:val="00AE7F3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214020"/>
    <w:pPr>
      <w:widowControl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customStyle="1" w:styleId="BouletNiveau1">
    <w:name w:val="BouletNiveau1"/>
    <w:basedOn w:val="Normal"/>
    <w:rsid w:val="00B73812"/>
    <w:pPr>
      <w:widowControl/>
      <w:numPr>
        <w:numId w:val="3"/>
      </w:numPr>
    </w:pPr>
    <w:rPr>
      <w:rFonts w:ascii="Times New Roman" w:hAnsi="Times New Roman"/>
      <w:lang w:eastAsia="fr-CA"/>
    </w:rPr>
  </w:style>
  <w:style w:type="paragraph" w:styleId="Explorateurdedocuments">
    <w:name w:val="Document Map"/>
    <w:basedOn w:val="Normal"/>
    <w:link w:val="ExplorateurdedocumentsCar"/>
    <w:rsid w:val="00777339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777339"/>
    <w:rPr>
      <w:rFonts w:ascii="Lucida Grande" w:eastAsia="Times New Roman" w:hAnsi="Lucida Grande" w:cs="Lucida Grande"/>
      <w:sz w:val="24"/>
      <w:szCs w:val="24"/>
      <w:lang w:val="en-US"/>
    </w:rPr>
  </w:style>
  <w:style w:type="paragraph" w:styleId="Rvision">
    <w:name w:val="Revision"/>
    <w:hidden/>
    <w:rsid w:val="00930351"/>
    <w:rPr>
      <w:rFonts w:ascii="Tahoma" w:eastAsia="Times New Roman" w:hAnsi="Tahoma"/>
      <w:sz w:val="24"/>
      <w:szCs w:val="24"/>
      <w:lang w:val="en-US"/>
    </w:rPr>
  </w:style>
  <w:style w:type="paragraph" w:styleId="TM1">
    <w:name w:val="toc 1"/>
    <w:basedOn w:val="Normal"/>
    <w:next w:val="Normal"/>
    <w:autoRedefine/>
    <w:uiPriority w:val="39"/>
    <w:rsid w:val="008600C7"/>
    <w:pPr>
      <w:spacing w:before="120"/>
    </w:pPr>
    <w:rPr>
      <w:rFonts w:asciiTheme="minorHAnsi" w:hAnsiTheme="minorHAnsi"/>
      <w:b/>
    </w:rPr>
  </w:style>
  <w:style w:type="paragraph" w:styleId="TM2">
    <w:name w:val="toc 2"/>
    <w:basedOn w:val="Normal"/>
    <w:next w:val="Normal"/>
    <w:autoRedefine/>
    <w:uiPriority w:val="39"/>
    <w:rsid w:val="00711275"/>
    <w:pPr>
      <w:tabs>
        <w:tab w:val="right" w:leader="dot" w:pos="10337"/>
      </w:tabs>
      <w:spacing w:before="120" w:line="480" w:lineRule="auto"/>
      <w:ind w:left="238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711275"/>
    <w:pPr>
      <w:tabs>
        <w:tab w:val="right" w:leader="dot" w:pos="10337"/>
      </w:tabs>
      <w:spacing w:line="480" w:lineRule="auto"/>
      <w:ind w:left="482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rsid w:val="008600C7"/>
    <w:pPr>
      <w:ind w:left="72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rsid w:val="008600C7"/>
    <w:pPr>
      <w:ind w:left="9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rsid w:val="008600C7"/>
    <w:pPr>
      <w:ind w:left="12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rsid w:val="008600C7"/>
    <w:pPr>
      <w:ind w:left="144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rsid w:val="008600C7"/>
    <w:pPr>
      <w:ind w:left="16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rsid w:val="008600C7"/>
    <w:pPr>
      <w:ind w:left="1920"/>
    </w:pPr>
    <w:rPr>
      <w:rFonts w:asciiTheme="minorHAnsi" w:hAnsiTheme="minorHAnsi"/>
      <w:sz w:val="20"/>
      <w:szCs w:val="20"/>
    </w:rPr>
  </w:style>
  <w:style w:type="character" w:customStyle="1" w:styleId="Titre2Car">
    <w:name w:val="Titre 2 Car"/>
    <w:basedOn w:val="Policepardfaut"/>
    <w:link w:val="Titre2"/>
    <w:rsid w:val="00396F7D"/>
    <w:rPr>
      <w:rFonts w:ascii="Century Gothic" w:eastAsiaTheme="majorEastAsia" w:hAnsi="Century Gothic" w:cstheme="majorBidi"/>
      <w:b/>
      <w:bCs/>
      <w:noProof/>
      <w:color w:val="4F81BD" w:themeColor="accent1"/>
      <w:sz w:val="28"/>
      <w:szCs w:val="28"/>
    </w:rPr>
  </w:style>
  <w:style w:type="character" w:customStyle="1" w:styleId="Titre3Car">
    <w:name w:val="Titre 3 Car"/>
    <w:basedOn w:val="Policepardfaut"/>
    <w:link w:val="Titre3"/>
    <w:rsid w:val="00965E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customStyle="1" w:styleId="Style1">
    <w:name w:val="Style1"/>
    <w:basedOn w:val="TM1"/>
    <w:qFormat/>
    <w:rsid w:val="001C1D2C"/>
    <w:pPr>
      <w:tabs>
        <w:tab w:val="right" w:leader="dot" w:pos="10337"/>
      </w:tabs>
      <w:spacing w:line="480" w:lineRule="auto"/>
    </w:pPr>
    <w:rPr>
      <w:rFonts w:ascii="Century Gothic" w:hAnsi="Century Gothic"/>
      <w:noProof/>
      <w:sz w:val="32"/>
      <w:szCs w:val="32"/>
    </w:rPr>
  </w:style>
  <w:style w:type="paragraph" w:customStyle="1" w:styleId="Style2">
    <w:name w:val="Style2"/>
    <w:basedOn w:val="TM1"/>
    <w:qFormat/>
    <w:rsid w:val="001C1D2C"/>
    <w:pPr>
      <w:tabs>
        <w:tab w:val="right" w:leader="dot" w:pos="10337"/>
      </w:tabs>
      <w:spacing w:line="480" w:lineRule="auto"/>
    </w:pPr>
    <w:rPr>
      <w:rFonts w:ascii="Century Gothic" w:hAnsi="Century Gothic"/>
      <w:noProof/>
      <w:sz w:val="32"/>
      <w:szCs w:val="32"/>
    </w:rPr>
  </w:style>
  <w:style w:type="character" w:customStyle="1" w:styleId="email">
    <w:name w:val="email"/>
    <w:basedOn w:val="Policepardfaut"/>
    <w:rsid w:val="006F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sp.umontreal.ca/cotutelle-de-these/presentation/" TargetMode="External"/><Relationship Id="rId18" Type="http://schemas.openxmlformats.org/officeDocument/2006/relationships/hyperlink" Target="http://www.opq.org/fr-CA/etudiants-et-residents/" TargetMode="External"/><Relationship Id="rId26" Type="http://schemas.openxmlformats.org/officeDocument/2006/relationships/hyperlink" Target="http://www.bei.umontreal.ca/bei/coordonnees.htm" TargetMode="External"/><Relationship Id="rId39" Type="http://schemas.openxmlformats.org/officeDocument/2006/relationships/hyperlink" Target="http://www.international.umontreal.ca/echange/cap-udem/documents/Proceduresoumissioncandidature2017-2018_001.pdf" TargetMode="External"/><Relationship Id="rId21" Type="http://schemas.openxmlformats.org/officeDocument/2006/relationships/hyperlink" Target="http://www.crepuq.qc.ca/" TargetMode="External"/><Relationship Id="rId34" Type="http://schemas.openxmlformats.org/officeDocument/2006/relationships/hyperlink" Target="http://www.international.umontreal.ca/entente/conventions-actives.html" TargetMode="External"/><Relationship Id="rId42" Type="http://schemas.openxmlformats.org/officeDocument/2006/relationships/hyperlink" Target="http://pharm.umontreal.ca/recherche/activites-de-recherche/" TargetMode="External"/><Relationship Id="rId47" Type="http://schemas.openxmlformats.org/officeDocument/2006/relationships/hyperlink" Target="http://www.international.umontreal.ca/echange/cap-udem/documents/Guide_etudiantetranger2017-2018_002.pdf" TargetMode="External"/><Relationship Id="rId50" Type="http://schemas.openxmlformats.org/officeDocument/2006/relationships/footer" Target="footer3.xml"/><Relationship Id="rId55" Type="http://schemas.openxmlformats.org/officeDocument/2006/relationships/hyperlink" Target="mailto:nevine.nessim@umontreal.ca" TargetMode="External"/><Relationship Id="rId63" Type="http://schemas.openxmlformats.org/officeDocument/2006/relationships/hyperlink" Target="http://www.admission.umontreal.ca/cours-et-horaires/cours/pha-2121/" TargetMode="External"/><Relationship Id="rId68" Type="http://schemas.openxmlformats.org/officeDocument/2006/relationships/hyperlink" Target="http://www.admission.umontreal.ca/cours-et-horaires/cours/pha-3160/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admission.umontreal.ca/cours-et-horaires/cours/pha-31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cretariatgeneral.umontreal.ca/documents-officiels/reglements-et-politiques/reglement-des-etudes-de-premier-cycle/" TargetMode="External"/><Relationship Id="rId29" Type="http://schemas.openxmlformats.org/officeDocument/2006/relationships/hyperlink" Target="http://www.bei.umontreal.ca/bei/coordonnees.htm" TargetMode="External"/><Relationship Id="rId11" Type="http://schemas.openxmlformats.org/officeDocument/2006/relationships/hyperlink" Target="http://www.international.umontreal.ca/entente/conventions-actives.html" TargetMode="External"/><Relationship Id="rId24" Type="http://schemas.openxmlformats.org/officeDocument/2006/relationships/hyperlink" Target="http://www.international.umontreal.ca/documents/Plan_etudes%202017-2018.pdf" TargetMode="External"/><Relationship Id="rId32" Type="http://schemas.openxmlformats.org/officeDocument/2006/relationships/hyperlink" Target="http://www.international.umontreal.ca/echange/cap-udem/documents/Proceduresoumissioncandidature2017-2018_001.pdf" TargetMode="External"/><Relationship Id="rId37" Type="http://schemas.openxmlformats.org/officeDocument/2006/relationships/hyperlink" Target="http://www.bei.umontreal.ca/bei/coordonnees.htm" TargetMode="External"/><Relationship Id="rId40" Type="http://schemas.openxmlformats.org/officeDocument/2006/relationships/hyperlink" Target="http://www.bei.umontreal.ca/bei/coordonnees.htm" TargetMode="External"/><Relationship Id="rId45" Type="http://schemas.openxmlformats.org/officeDocument/2006/relationships/hyperlink" Target="http://www.bei.umontreal.ca/bei/ass_couverture.htm" TargetMode="External"/><Relationship Id="rId53" Type="http://schemas.openxmlformats.org/officeDocument/2006/relationships/hyperlink" Target="mailto:karen.oliveira.jesus@umontreal.ca" TargetMode="External"/><Relationship Id="rId58" Type="http://schemas.openxmlformats.org/officeDocument/2006/relationships/hyperlink" Target="mailto:Andree.mathieu@umontreal.ca" TargetMode="External"/><Relationship Id="rId66" Type="http://schemas.openxmlformats.org/officeDocument/2006/relationships/hyperlink" Target="http://www.admission.umontreal.ca/cours-et-horaires/cours/pha-3120/" TargetMode="External"/><Relationship Id="rId74" Type="http://schemas.openxmlformats.org/officeDocument/2006/relationships/hyperlink" Target="http://www.admission.umontreal.ca/cours-et-horaires/cours/pha-3180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fesp.umontreal.ca/fileadmin/fesp/documents/PDF/GuideEtudiantVsiteurRecherche.pdf" TargetMode="External"/><Relationship Id="rId28" Type="http://schemas.openxmlformats.org/officeDocument/2006/relationships/hyperlink" Target="http://www.international.umontreal.ca/echange/cap-udem/documents/Proceduresoumissioncandidature2017-2018_001.pdf" TargetMode="External"/><Relationship Id="rId36" Type="http://schemas.openxmlformats.org/officeDocument/2006/relationships/hyperlink" Target="http://www.international.umontreal.ca/echange/cap-udem/documents/Proceduresoumissioncandidature2017-2018_001.pdf" TargetMode="External"/><Relationship Id="rId49" Type="http://schemas.openxmlformats.org/officeDocument/2006/relationships/hyperlink" Target="http://prezi.com/1dhmtns8kx5e/student-exchange-programs-at-universite-de-montreal/" TargetMode="External"/><Relationship Id="rId57" Type="http://schemas.openxmlformats.org/officeDocument/2006/relationships/hyperlink" Target="mailto:carla.portela.andrade@umontreal.ca" TargetMode="External"/><Relationship Id="rId61" Type="http://schemas.openxmlformats.org/officeDocument/2006/relationships/hyperlink" Target="mailto:fesp-international@umontreal.ca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international.umontreal.ca/entente/conventions-actives.html" TargetMode="External"/><Relationship Id="rId31" Type="http://schemas.openxmlformats.org/officeDocument/2006/relationships/hyperlink" Target="http://www.international.umontreal.ca/documents/Plan_etudes%202017-2018.pdf" TargetMode="External"/><Relationship Id="rId44" Type="http://schemas.openxmlformats.org/officeDocument/2006/relationships/hyperlink" Target="http://www.bei.umontreal.ca/bei/coordonnees.htm" TargetMode="External"/><Relationship Id="rId52" Type="http://schemas.openxmlformats.org/officeDocument/2006/relationships/hyperlink" Target="mailto:jacynthe.beauregard@umontreal.ca" TargetMode="External"/><Relationship Id="rId60" Type="http://schemas.openxmlformats.org/officeDocument/2006/relationships/hyperlink" Target="mailto:bei@sae.umontreal.ca" TargetMode="External"/><Relationship Id="rId65" Type="http://schemas.openxmlformats.org/officeDocument/2006/relationships/hyperlink" Target="http://www.progcours.umontreal.ca/guichets/progcours/cours/index_fiche_cours/PHA2310.html" TargetMode="External"/><Relationship Id="rId73" Type="http://schemas.openxmlformats.org/officeDocument/2006/relationships/hyperlink" Target="http://www.admission.umontreal.ca/cours-et-horaires/cours/pha-316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secretariatgeneral.umontreal.ca/fileadmin/user_upload/secretariat/doc_officiels/reglements/enseignement/ens30_8-systemes-notation-table-concordance.pdf" TargetMode="External"/><Relationship Id="rId22" Type="http://schemas.openxmlformats.org/officeDocument/2006/relationships/hyperlink" Target="http://www.international.umontreal.ca/entente/conventions-actives.html" TargetMode="External"/><Relationship Id="rId27" Type="http://schemas.openxmlformats.org/officeDocument/2006/relationships/hyperlink" Target="http://www.international.umontreal.ca/documents/Plan_etudes%202017-2018.pdf" TargetMode="External"/><Relationship Id="rId30" Type="http://schemas.openxmlformats.org/officeDocument/2006/relationships/hyperlink" Target="http://www.international.umontreal.ca/entente/conventions-actives.html" TargetMode="External"/><Relationship Id="rId35" Type="http://schemas.openxmlformats.org/officeDocument/2006/relationships/hyperlink" Target="http://www.international.umontreal.ca/documents/Plan_etudes%202017-2018.pdf" TargetMode="External"/><Relationship Id="rId43" Type="http://schemas.openxmlformats.org/officeDocument/2006/relationships/hyperlink" Target="http://www.international.umontreal.ca/echange/cap-udem/documents/Sejourderecherche2017-2018_001.pdf" TargetMode="External"/><Relationship Id="rId48" Type="http://schemas.openxmlformats.org/officeDocument/2006/relationships/hyperlink" Target="http://prezi.com/_2ui-_qvtf8s/programme-dechange-etudiants-a-luniversite-de-montreal/?kw=view-_2ui-_qvtf8s&amp;rc=ref-20582413" TargetMode="External"/><Relationship Id="rId56" Type="http://schemas.openxmlformats.org/officeDocument/2006/relationships/hyperlink" Target="mailto:christiane.poirier@umontreal.ca" TargetMode="External"/><Relationship Id="rId64" Type="http://schemas.openxmlformats.org/officeDocument/2006/relationships/hyperlink" Target="http://www.admission.umontreal.ca/cours-et-horaires/cours/pha-2140/" TargetMode="External"/><Relationship Id="rId69" Type="http://schemas.openxmlformats.org/officeDocument/2006/relationships/hyperlink" Target="http://www.admission.umontreal.ca/cours-et-horaires/cours/pha-3180/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daniel.thirion@umontreal.ca" TargetMode="External"/><Relationship Id="rId72" Type="http://schemas.openxmlformats.org/officeDocument/2006/relationships/hyperlink" Target="http://www.admission.umontreal.ca/cours-et-horaires/cours/pha-3130/" TargetMode="External"/><Relationship Id="rId3" Type="http://schemas.openxmlformats.org/officeDocument/2006/relationships/styles" Target="styles.xml"/><Relationship Id="rId12" Type="http://schemas.openxmlformats.org/officeDocument/2006/relationships/hyperlink" Target="http://fesp.umontreal.ca/visiteur-de-recherche/presentation/" TargetMode="External"/><Relationship Id="rId17" Type="http://schemas.openxmlformats.org/officeDocument/2006/relationships/hyperlink" Target="http://secretariatgeneral.umontreal.ca/documents-officiels/reglements-et-politiques/reglement-pedagogique-de-la-faculte-des-etudes-superieures-et-postdoctorales/" TargetMode="External"/><Relationship Id="rId25" Type="http://schemas.openxmlformats.org/officeDocument/2006/relationships/hyperlink" Target="http://www.international.umontreal.ca/echange/cap-udem/documents/Proceduresoumissioncandidature2017-2018_001.pdf" TargetMode="External"/><Relationship Id="rId33" Type="http://schemas.openxmlformats.org/officeDocument/2006/relationships/hyperlink" Target="http://www.bei.umontreal.ca/bei/coordonnees.htm" TargetMode="External"/><Relationship Id="rId38" Type="http://schemas.openxmlformats.org/officeDocument/2006/relationships/hyperlink" Target="http://www.international.umontreal.ca/documents/Plan_etudes%202017-2018.pdf" TargetMode="External"/><Relationship Id="rId46" Type="http://schemas.openxmlformats.org/officeDocument/2006/relationships/hyperlink" Target="http://www.bei.umontreal.ca/bei/ass_exemptions.htm" TargetMode="External"/><Relationship Id="rId59" Type="http://schemas.openxmlformats.org/officeDocument/2006/relationships/hyperlink" Target="mailto:craig.cag@umontreal.ca" TargetMode="External"/><Relationship Id="rId67" Type="http://schemas.openxmlformats.org/officeDocument/2006/relationships/hyperlink" Target="http://www.admission.umontreal.ca/cours-et-horaires/cours/pha-3130/" TargetMode="External"/><Relationship Id="rId20" Type="http://schemas.openxmlformats.org/officeDocument/2006/relationships/hyperlink" Target="http://www.international.umontreal.ca/entente/conventions-actives.html" TargetMode="External"/><Relationship Id="rId41" Type="http://schemas.openxmlformats.org/officeDocument/2006/relationships/hyperlink" Target="http://www.international.umontreal.ca/entente/conventions-actives.html" TargetMode="External"/><Relationship Id="rId54" Type="http://schemas.openxmlformats.org/officeDocument/2006/relationships/hyperlink" Target="mailto:joannah.valma@umontreal.ca" TargetMode="External"/><Relationship Id="rId62" Type="http://schemas.openxmlformats.org/officeDocument/2006/relationships/hyperlink" Target="http://www.admission.umontreal.ca/cours-et-horaires/cours/pha-2110/" TargetMode="External"/><Relationship Id="rId70" Type="http://schemas.openxmlformats.org/officeDocument/2006/relationships/hyperlink" Target="http://www.admission.umontreal.ca/cours-et-horaires/cours/pha-3310/" TargetMode="External"/><Relationship Id="rId75" Type="http://schemas.openxmlformats.org/officeDocument/2006/relationships/hyperlink" Target="http://www.admission.umontreal.ca/cours-et-horaires/cours/pha-331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415C7-2F1B-4E28-9322-021D8F5F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17</Pages>
  <Words>5562</Words>
  <Characters>30592</Characters>
  <Application>Microsoft Office Word</Application>
  <DocSecurity>0</DocSecurity>
  <Lines>254</Lines>
  <Paragraphs>72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Montréal</Company>
  <LinksUpToDate>false</LinksUpToDate>
  <CharactersWithSpaces>36082</CharactersWithSpaces>
  <SharedDoc>false</SharedDoc>
  <HLinks>
    <vt:vector size="168" baseType="variant">
      <vt:variant>
        <vt:i4>6357095</vt:i4>
      </vt:variant>
      <vt:variant>
        <vt:i4>81</vt:i4>
      </vt:variant>
      <vt:variant>
        <vt:i4>0</vt:i4>
      </vt:variant>
      <vt:variant>
        <vt:i4>5</vt:i4>
      </vt:variant>
      <vt:variant>
        <vt:lpwstr>http://www.international.umontreal.ca/echange/cap-udem/documents/Formulaireinscription1314.pdf</vt:lpwstr>
      </vt:variant>
      <vt:variant>
        <vt:lpwstr/>
      </vt:variant>
      <vt:variant>
        <vt:i4>6357095</vt:i4>
      </vt:variant>
      <vt:variant>
        <vt:i4>78</vt:i4>
      </vt:variant>
      <vt:variant>
        <vt:i4>0</vt:i4>
      </vt:variant>
      <vt:variant>
        <vt:i4>5</vt:i4>
      </vt:variant>
      <vt:variant>
        <vt:lpwstr>http://www.international.umontreal.ca/echange/cap-udem/documents/Formulaireinscription1314.pdf</vt:lpwstr>
      </vt:variant>
      <vt:variant>
        <vt:lpwstr/>
      </vt:variant>
      <vt:variant>
        <vt:i4>2490466</vt:i4>
      </vt:variant>
      <vt:variant>
        <vt:i4>75</vt:i4>
      </vt:variant>
      <vt:variant>
        <vt:i4>0</vt:i4>
      </vt:variant>
      <vt:variant>
        <vt:i4>5</vt:i4>
      </vt:variant>
      <vt:variant>
        <vt:lpwstr>http://www.international.umontreal.ca/echange/cap-udem/documents/plan_etudes_000.pdf</vt:lpwstr>
      </vt:variant>
      <vt:variant>
        <vt:lpwstr/>
      </vt:variant>
      <vt:variant>
        <vt:i4>7864325</vt:i4>
      </vt:variant>
      <vt:variant>
        <vt:i4>72</vt:i4>
      </vt:variant>
      <vt:variant>
        <vt:i4>0</vt:i4>
      </vt:variant>
      <vt:variant>
        <vt:i4>5</vt:i4>
      </vt:variant>
      <vt:variant>
        <vt:lpwstr>http://pharm.umontreal.ca/recherche/activites-de-recherche/</vt:lpwstr>
      </vt:variant>
      <vt:variant>
        <vt:lpwstr/>
      </vt:variant>
      <vt:variant>
        <vt:i4>3211313</vt:i4>
      </vt:variant>
      <vt:variant>
        <vt:i4>69</vt:i4>
      </vt:variant>
      <vt:variant>
        <vt:i4>0</vt:i4>
      </vt:variant>
      <vt:variant>
        <vt:i4>5</vt:i4>
      </vt:variant>
      <vt:variant>
        <vt:lpwstr>http://www.international.umontreal.ca/entente/conventions-actives.html</vt:lpwstr>
      </vt:variant>
      <vt:variant>
        <vt:lpwstr/>
      </vt:variant>
      <vt:variant>
        <vt:i4>327798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ententefacultaire</vt:lpwstr>
      </vt:variant>
      <vt:variant>
        <vt:i4>6357095</vt:i4>
      </vt:variant>
      <vt:variant>
        <vt:i4>63</vt:i4>
      </vt:variant>
      <vt:variant>
        <vt:i4>0</vt:i4>
      </vt:variant>
      <vt:variant>
        <vt:i4>5</vt:i4>
      </vt:variant>
      <vt:variant>
        <vt:lpwstr>http://www.international.umontreal.ca/echange/cap-udem/documents/Formulaireinscription1314.pdf</vt:lpwstr>
      </vt:variant>
      <vt:variant>
        <vt:lpwstr/>
      </vt:variant>
      <vt:variant>
        <vt:i4>2490466</vt:i4>
      </vt:variant>
      <vt:variant>
        <vt:i4>60</vt:i4>
      </vt:variant>
      <vt:variant>
        <vt:i4>0</vt:i4>
      </vt:variant>
      <vt:variant>
        <vt:i4>5</vt:i4>
      </vt:variant>
      <vt:variant>
        <vt:lpwstr>http://www.international.umontreal.ca/echange/cap-udem/documents/plan_etudes_000.pdf</vt:lpwstr>
      </vt:variant>
      <vt:variant>
        <vt:lpwstr/>
      </vt:variant>
      <vt:variant>
        <vt:i4>5701674</vt:i4>
      </vt:variant>
      <vt:variant>
        <vt:i4>57</vt:i4>
      </vt:variant>
      <vt:variant>
        <vt:i4>0</vt:i4>
      </vt:variant>
      <vt:variant>
        <vt:i4>5</vt:i4>
      </vt:variant>
      <vt:variant>
        <vt:lpwstr>mailto:claude.mailhot@umontreal.ca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mailto:andree.mathieu@umontreal.ca</vt:lpwstr>
      </vt:variant>
      <vt:variant>
        <vt:lpwstr/>
      </vt:variant>
      <vt:variant>
        <vt:i4>3211313</vt:i4>
      </vt:variant>
      <vt:variant>
        <vt:i4>51</vt:i4>
      </vt:variant>
      <vt:variant>
        <vt:i4>0</vt:i4>
      </vt:variant>
      <vt:variant>
        <vt:i4>5</vt:i4>
      </vt:variant>
      <vt:variant>
        <vt:lpwstr>http://www.international.umontreal.ca/entente/conventions-actives.html</vt:lpwstr>
      </vt:variant>
      <vt:variant>
        <vt:lpwstr/>
      </vt:variant>
      <vt:variant>
        <vt:i4>6357095</vt:i4>
      </vt:variant>
      <vt:variant>
        <vt:i4>48</vt:i4>
      </vt:variant>
      <vt:variant>
        <vt:i4>0</vt:i4>
      </vt:variant>
      <vt:variant>
        <vt:i4>5</vt:i4>
      </vt:variant>
      <vt:variant>
        <vt:lpwstr>http://www.international.umontreal.ca/echange/cap-udem/documents/Formulaireinscription1314.pdf</vt:lpwstr>
      </vt:variant>
      <vt:variant>
        <vt:lpwstr/>
      </vt:variant>
      <vt:variant>
        <vt:i4>5701674</vt:i4>
      </vt:variant>
      <vt:variant>
        <vt:i4>45</vt:i4>
      </vt:variant>
      <vt:variant>
        <vt:i4>0</vt:i4>
      </vt:variant>
      <vt:variant>
        <vt:i4>5</vt:i4>
      </vt:variant>
      <vt:variant>
        <vt:lpwstr>mailto:claude.mailhot@umontreal.ca</vt:lpwstr>
      </vt:variant>
      <vt:variant>
        <vt:lpwstr/>
      </vt:variant>
      <vt:variant>
        <vt:i4>1441800</vt:i4>
      </vt:variant>
      <vt:variant>
        <vt:i4>42</vt:i4>
      </vt:variant>
      <vt:variant>
        <vt:i4>0</vt:i4>
      </vt:variant>
      <vt:variant>
        <vt:i4>5</vt:i4>
      </vt:variant>
      <vt:variant>
        <vt:lpwstr>mailto:sarah.lacasse@umontreal.ca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mailto:andree.mathieu@umontreal.ca</vt:lpwstr>
      </vt:variant>
      <vt:variant>
        <vt:lpwstr/>
      </vt:variant>
      <vt:variant>
        <vt:i4>5701674</vt:i4>
      </vt:variant>
      <vt:variant>
        <vt:i4>36</vt:i4>
      </vt:variant>
      <vt:variant>
        <vt:i4>0</vt:i4>
      </vt:variant>
      <vt:variant>
        <vt:i4>5</vt:i4>
      </vt:variant>
      <vt:variant>
        <vt:lpwstr>mailto:claude.mailhot@umontreal.ca</vt:lpwstr>
      </vt:variant>
      <vt:variant>
        <vt:lpwstr/>
      </vt:variant>
      <vt:variant>
        <vt:i4>5701674</vt:i4>
      </vt:variant>
      <vt:variant>
        <vt:i4>33</vt:i4>
      </vt:variant>
      <vt:variant>
        <vt:i4>0</vt:i4>
      </vt:variant>
      <vt:variant>
        <vt:i4>5</vt:i4>
      </vt:variant>
      <vt:variant>
        <vt:lpwstr>mailto:claude.mailhot@umontreal.ca</vt:lpwstr>
      </vt:variant>
      <vt:variant>
        <vt:lpwstr/>
      </vt:variant>
      <vt:variant>
        <vt:i4>2490466</vt:i4>
      </vt:variant>
      <vt:variant>
        <vt:i4>30</vt:i4>
      </vt:variant>
      <vt:variant>
        <vt:i4>0</vt:i4>
      </vt:variant>
      <vt:variant>
        <vt:i4>5</vt:i4>
      </vt:variant>
      <vt:variant>
        <vt:lpwstr>http://www.international.umontreal.ca/echange/cap-udem/documents/plan_etudes_000.pdf</vt:lpwstr>
      </vt:variant>
      <vt:variant>
        <vt:lpwstr/>
      </vt:variant>
      <vt:variant>
        <vt:i4>6357095</vt:i4>
      </vt:variant>
      <vt:variant>
        <vt:i4>27</vt:i4>
      </vt:variant>
      <vt:variant>
        <vt:i4>0</vt:i4>
      </vt:variant>
      <vt:variant>
        <vt:i4>5</vt:i4>
      </vt:variant>
      <vt:variant>
        <vt:lpwstr>http://www.international.umontreal.ca/echange/cap-udem/documents/Formulaireinscription1314.pdf</vt:lpwstr>
      </vt:variant>
      <vt:variant>
        <vt:lpwstr/>
      </vt:variant>
      <vt:variant>
        <vt:i4>1376368</vt:i4>
      </vt:variant>
      <vt:variant>
        <vt:i4>24</vt:i4>
      </vt:variant>
      <vt:variant>
        <vt:i4>0</vt:i4>
      </vt:variant>
      <vt:variant>
        <vt:i4>5</vt:i4>
      </vt:variant>
      <vt:variant>
        <vt:lpwstr>http://www.bei.umontreal.ca/bei/ass_exemptions.htm</vt:lpwstr>
      </vt:variant>
      <vt:variant>
        <vt:lpwstr/>
      </vt:variant>
      <vt:variant>
        <vt:i4>1245298</vt:i4>
      </vt:variant>
      <vt:variant>
        <vt:i4>21</vt:i4>
      </vt:variant>
      <vt:variant>
        <vt:i4>0</vt:i4>
      </vt:variant>
      <vt:variant>
        <vt:i4>5</vt:i4>
      </vt:variant>
      <vt:variant>
        <vt:lpwstr>http://www.bei.umontreal.ca/bei/ass_couverture.htm</vt:lpwstr>
      </vt:variant>
      <vt:variant>
        <vt:lpwstr/>
      </vt:variant>
      <vt:variant>
        <vt:i4>3211313</vt:i4>
      </vt:variant>
      <vt:variant>
        <vt:i4>18</vt:i4>
      </vt:variant>
      <vt:variant>
        <vt:i4>0</vt:i4>
      </vt:variant>
      <vt:variant>
        <vt:i4>5</vt:i4>
      </vt:variant>
      <vt:variant>
        <vt:lpwstr>http://www.international.umontreal.ca/entente/conventions-actives.html</vt:lpwstr>
      </vt:variant>
      <vt:variant>
        <vt:lpwstr/>
      </vt:variant>
      <vt:variant>
        <vt:i4>327798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ententefacultaire</vt:lpwstr>
      </vt:variant>
      <vt:variant>
        <vt:i4>7209057</vt:i4>
      </vt:variant>
      <vt:variant>
        <vt:i4>12</vt:i4>
      </vt:variant>
      <vt:variant>
        <vt:i4>0</vt:i4>
      </vt:variant>
      <vt:variant>
        <vt:i4>5</vt:i4>
      </vt:variant>
      <vt:variant>
        <vt:lpwstr>http://prezi.com/1dhmtns8kx5e/student-exchange-programs-at-universite-de-montreal/</vt:lpwstr>
      </vt:variant>
      <vt:variant>
        <vt:lpwstr/>
      </vt:variant>
      <vt:variant>
        <vt:i4>2752589</vt:i4>
      </vt:variant>
      <vt:variant>
        <vt:i4>9</vt:i4>
      </vt:variant>
      <vt:variant>
        <vt:i4>0</vt:i4>
      </vt:variant>
      <vt:variant>
        <vt:i4>5</vt:i4>
      </vt:variant>
      <vt:variant>
        <vt:lpwstr>http://prezi.com/_2ui-_qvtf8s/programme-dechange-etudiants-a-luniversite-de-montreal/</vt:lpwstr>
      </vt:variant>
      <vt:variant>
        <vt:lpwstr/>
      </vt:variant>
      <vt:variant>
        <vt:i4>262195</vt:i4>
      </vt:variant>
      <vt:variant>
        <vt:i4>6</vt:i4>
      </vt:variant>
      <vt:variant>
        <vt:i4>0</vt:i4>
      </vt:variant>
      <vt:variant>
        <vt:i4>5</vt:i4>
      </vt:variant>
      <vt:variant>
        <vt:lpwstr>http://www.international.umontreal.ca/echange/cap-udem/guide.html</vt:lpwstr>
      </vt:variant>
      <vt:variant>
        <vt:lpwstr/>
      </vt:variant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http://www.international.umontreal.ca/entente/conventions-actives.html</vt:lpwstr>
      </vt:variant>
      <vt:variant>
        <vt:lpwstr/>
      </vt:variant>
      <vt:variant>
        <vt:i4>327798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ententefacultaire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UdeM</dc:creator>
  <cp:lastModifiedBy>Utilisateur Windows</cp:lastModifiedBy>
  <cp:revision>59</cp:revision>
  <cp:lastPrinted>2014-12-15T13:23:00Z</cp:lastPrinted>
  <dcterms:created xsi:type="dcterms:W3CDTF">2016-11-07T18:24:00Z</dcterms:created>
  <dcterms:modified xsi:type="dcterms:W3CDTF">2017-02-08T14:13:00Z</dcterms:modified>
</cp:coreProperties>
</file>